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99" w:rsidRDefault="00C12899">
      <w:bookmarkStart w:id="0" w:name="_GoBack"/>
      <w:bookmarkEnd w:id="0"/>
    </w:p>
    <w:tbl>
      <w:tblPr>
        <w:tblW w:w="9072"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9072"/>
      </w:tblGrid>
      <w:tr w:rsidR="00C12899">
        <w:tblPrEx>
          <w:tblCellMar>
            <w:top w:w="0" w:type="dxa"/>
            <w:left w:w="0" w:type="dxa"/>
            <w:bottom w:w="0" w:type="dxa"/>
            <w:right w:w="0" w:type="dxa"/>
          </w:tblCellMar>
        </w:tblPrEx>
        <w:tc>
          <w:tcPr>
            <w:tcW w:w="9072" w:type="dxa"/>
            <w:tcBorders>
              <w:bottom w:val="single" w:sz="8" w:space="0" w:color="auto"/>
            </w:tcBorders>
          </w:tcPr>
          <w:p w:rsidR="00C12899" w:rsidRDefault="00C12899">
            <w:pPr>
              <w:pStyle w:val="Styl1"/>
              <w:jc w:val="center"/>
              <w:rPr>
                <w:rFonts w:ascii="Arial" w:hAnsi="Arial" w:cs="Arial"/>
                <w:b/>
                <w:bCs/>
              </w:rPr>
            </w:pPr>
            <w:r>
              <w:rPr>
                <w:rFonts w:ascii="Arial" w:hAnsi="Arial" w:cs="Arial"/>
                <w:b/>
                <w:bCs/>
              </w:rPr>
              <w:t>Agentura ochrany přírody a krajiny České republiky</w:t>
            </w:r>
          </w:p>
          <w:p w:rsidR="00C12899" w:rsidRDefault="00E0301F">
            <w:pPr>
              <w:pStyle w:val="Styl1"/>
              <w:jc w:val="center"/>
              <w:rPr>
                <w:rFonts w:ascii="Arial" w:hAnsi="Arial" w:cs="Arial"/>
                <w:b/>
                <w:bCs/>
              </w:rPr>
            </w:pPr>
            <w:r>
              <w:rPr>
                <w:rFonts w:ascii="Arial" w:hAnsi="Arial" w:cs="Arial"/>
                <w:b/>
                <w:bCs/>
              </w:rPr>
              <w:t xml:space="preserve">Regionální pracoviště </w:t>
            </w:r>
            <w:r w:rsidR="00802C5E">
              <w:rPr>
                <w:rFonts w:ascii="Arial" w:hAnsi="Arial" w:cs="Arial"/>
                <w:b/>
                <w:bCs/>
              </w:rPr>
              <w:t>CHKO České středohoří</w:t>
            </w:r>
          </w:p>
          <w:p w:rsidR="00C12899" w:rsidRDefault="00C12899">
            <w:pPr>
              <w:pStyle w:val="Styl1"/>
              <w:jc w:val="center"/>
              <w:rPr>
                <w:rFonts w:ascii="Arial" w:hAnsi="Arial" w:cs="Arial"/>
                <w:b/>
                <w:bCs/>
              </w:rPr>
            </w:pPr>
          </w:p>
        </w:tc>
      </w:tr>
    </w:tbl>
    <w:p w:rsidR="00C12899" w:rsidRDefault="00C12899">
      <w:pPr>
        <w:pStyle w:val="Styl1"/>
      </w:pPr>
    </w:p>
    <w:p w:rsidR="00C12899" w:rsidRDefault="00C12899">
      <w:pPr>
        <w:pStyle w:val="Styl1"/>
      </w:pPr>
    </w:p>
    <w:p w:rsidR="00C12899" w:rsidRDefault="00C12899">
      <w:pPr>
        <w:pStyle w:val="Styl1"/>
      </w:pPr>
    </w:p>
    <w:p w:rsidR="00C12899" w:rsidRDefault="00C12899">
      <w:pPr>
        <w:pStyle w:val="Styl1"/>
      </w:pPr>
    </w:p>
    <w:p w:rsidR="00C12899" w:rsidRDefault="00C12899">
      <w:pPr>
        <w:pStyle w:val="Styl1"/>
      </w:pPr>
    </w:p>
    <w:p w:rsidR="00C12899" w:rsidRDefault="00C12899">
      <w:pPr>
        <w:pStyle w:val="Styl1"/>
      </w:pPr>
    </w:p>
    <w:p w:rsidR="00C12899" w:rsidRDefault="00C12899">
      <w:pPr>
        <w:pStyle w:val="Styl1"/>
      </w:pPr>
    </w:p>
    <w:p w:rsidR="00C12899" w:rsidRDefault="00C12899">
      <w:pPr>
        <w:pStyle w:val="Styl1"/>
      </w:pPr>
    </w:p>
    <w:p w:rsidR="00C12899" w:rsidRDefault="00C12899">
      <w:pPr>
        <w:pStyle w:val="Styl1"/>
      </w:pPr>
    </w:p>
    <w:p w:rsidR="00C12899" w:rsidRPr="00373498" w:rsidRDefault="00400E32">
      <w:pPr>
        <w:pStyle w:val="Styl1"/>
        <w:jc w:val="center"/>
        <w:rPr>
          <w:rFonts w:ascii="Arial" w:hAnsi="Arial" w:cs="Arial"/>
          <w:b/>
          <w:bCs/>
          <w:sz w:val="32"/>
          <w:szCs w:val="32"/>
        </w:rPr>
      </w:pPr>
      <w:r>
        <w:rPr>
          <w:rFonts w:ascii="Arial" w:hAnsi="Arial" w:cs="Arial"/>
          <w:b/>
          <w:bCs/>
          <w:sz w:val="32"/>
          <w:szCs w:val="32"/>
        </w:rPr>
        <w:t>Záměr</w:t>
      </w:r>
    </w:p>
    <w:p w:rsidR="00C12899" w:rsidRPr="00E0301F" w:rsidRDefault="00C12899">
      <w:pPr>
        <w:pStyle w:val="Styl1"/>
        <w:jc w:val="center"/>
        <w:rPr>
          <w:rFonts w:ascii="Arial" w:hAnsi="Arial" w:cs="Arial"/>
          <w:b/>
          <w:bCs/>
          <w:sz w:val="28"/>
          <w:szCs w:val="28"/>
        </w:rPr>
      </w:pPr>
      <w:r w:rsidRPr="00E0301F">
        <w:rPr>
          <w:rFonts w:ascii="Arial" w:hAnsi="Arial" w:cs="Arial"/>
          <w:b/>
          <w:bCs/>
          <w:sz w:val="28"/>
          <w:szCs w:val="28"/>
        </w:rPr>
        <w:t>na vyhlášení zvláště chráněného území</w:t>
      </w:r>
      <w:r w:rsidR="00E0301F" w:rsidRPr="00E0301F">
        <w:rPr>
          <w:rFonts w:ascii="Arial" w:hAnsi="Arial" w:cs="Arial"/>
          <w:b/>
          <w:bCs/>
          <w:sz w:val="28"/>
          <w:szCs w:val="28"/>
        </w:rPr>
        <w:t xml:space="preserve"> a jeho ochranného pásma</w:t>
      </w:r>
    </w:p>
    <w:p w:rsidR="00C12899" w:rsidRDefault="0079075C">
      <w:pPr>
        <w:pStyle w:val="Styl1"/>
        <w:jc w:val="center"/>
        <w:rPr>
          <w:rFonts w:ascii="Arial" w:hAnsi="Arial" w:cs="Arial"/>
          <w:b/>
          <w:bCs/>
        </w:rPr>
      </w:pPr>
      <w:r>
        <w:rPr>
          <w:rFonts w:ascii="Arial" w:hAnsi="Arial" w:cs="Arial"/>
          <w:b/>
          <w:bCs/>
        </w:rPr>
        <w:t xml:space="preserve"> </w:t>
      </w:r>
      <w:r w:rsidR="006723EF">
        <w:rPr>
          <w:rFonts w:ascii="Arial" w:hAnsi="Arial" w:cs="Arial"/>
          <w:b/>
          <w:bCs/>
        </w:rPr>
        <w:t>v</w:t>
      </w:r>
      <w:r w:rsidR="00C12899">
        <w:rPr>
          <w:rFonts w:ascii="Arial" w:hAnsi="Arial" w:cs="Arial"/>
          <w:b/>
          <w:bCs/>
        </w:rPr>
        <w:t xml:space="preserve">e smyslu ustanovení § 40 odst. 1 zákona č. 114/1992 Sb. </w:t>
      </w:r>
    </w:p>
    <w:p w:rsidR="00C12899" w:rsidRDefault="00C12899">
      <w:pPr>
        <w:pStyle w:val="Styl1"/>
        <w:jc w:val="center"/>
        <w:rPr>
          <w:rFonts w:ascii="Arial" w:hAnsi="Arial" w:cs="Arial"/>
          <w:b/>
          <w:bCs/>
        </w:rPr>
      </w:pPr>
      <w:r>
        <w:rPr>
          <w:rFonts w:ascii="Arial" w:hAnsi="Arial" w:cs="Arial"/>
          <w:b/>
          <w:bCs/>
        </w:rPr>
        <w:t>o ochraně přírody a krajiny v</w:t>
      </w:r>
      <w:r w:rsidR="0079075C">
        <w:rPr>
          <w:rFonts w:ascii="Arial" w:hAnsi="Arial" w:cs="Arial"/>
          <w:b/>
          <w:bCs/>
        </w:rPr>
        <w:t> platném znění</w:t>
      </w:r>
    </w:p>
    <w:p w:rsidR="00C12899" w:rsidRDefault="00C12899">
      <w:pPr>
        <w:pStyle w:val="Styl1"/>
        <w:jc w:val="center"/>
        <w:rPr>
          <w:rFonts w:ascii="Arial" w:hAnsi="Arial" w:cs="Arial"/>
          <w:b/>
          <w:bCs/>
        </w:rPr>
      </w:pPr>
      <w:r>
        <w:rPr>
          <w:rFonts w:ascii="Arial" w:hAnsi="Arial" w:cs="Arial"/>
          <w:b/>
          <w:bCs/>
        </w:rPr>
        <w:t>a § 4 vyhlášky č. 6</w:t>
      </w:r>
      <w:r w:rsidR="0079075C">
        <w:rPr>
          <w:rFonts w:ascii="Arial" w:hAnsi="Arial" w:cs="Arial"/>
          <w:b/>
          <w:bCs/>
        </w:rPr>
        <w:t>4</w:t>
      </w:r>
      <w:r>
        <w:rPr>
          <w:rFonts w:ascii="Arial" w:hAnsi="Arial" w:cs="Arial"/>
          <w:b/>
          <w:bCs/>
        </w:rPr>
        <w:t>/20</w:t>
      </w:r>
      <w:r w:rsidR="0079075C">
        <w:rPr>
          <w:rFonts w:ascii="Arial" w:hAnsi="Arial" w:cs="Arial"/>
          <w:b/>
          <w:bCs/>
        </w:rPr>
        <w:t>11</w:t>
      </w:r>
      <w:r>
        <w:rPr>
          <w:rFonts w:ascii="Arial" w:hAnsi="Arial" w:cs="Arial"/>
          <w:b/>
          <w:bCs/>
        </w:rPr>
        <w:t xml:space="preserve"> Sb.</w:t>
      </w:r>
    </w:p>
    <w:p w:rsidR="00C12899" w:rsidRDefault="00C12899">
      <w:pPr>
        <w:pStyle w:val="Styl1"/>
        <w:rPr>
          <w:rFonts w:ascii="Arial" w:hAnsi="Arial" w:cs="Arial"/>
          <w:b/>
          <w:bCs/>
        </w:rPr>
      </w:pPr>
    </w:p>
    <w:p w:rsidR="00C12899" w:rsidRDefault="00C12899">
      <w:pPr>
        <w:pStyle w:val="Styl1"/>
        <w:rPr>
          <w:rFonts w:ascii="Arial" w:hAnsi="Arial" w:cs="Arial"/>
          <w:b/>
          <w:bCs/>
        </w:rPr>
      </w:pPr>
    </w:p>
    <w:p w:rsidR="00C12899" w:rsidRDefault="00C12899">
      <w:pPr>
        <w:pStyle w:val="Styl1"/>
        <w:rPr>
          <w:rFonts w:ascii="Arial" w:hAnsi="Arial" w:cs="Arial"/>
          <w:b/>
          <w:bCs/>
        </w:rPr>
      </w:pPr>
    </w:p>
    <w:p w:rsidR="00C12899" w:rsidRDefault="00C12899">
      <w:pPr>
        <w:pStyle w:val="Styl1"/>
        <w:rPr>
          <w:rFonts w:ascii="Arial" w:hAnsi="Arial" w:cs="Arial"/>
          <w:b/>
          <w:bCs/>
        </w:rPr>
      </w:pPr>
    </w:p>
    <w:p w:rsidR="00C12899" w:rsidRDefault="00C12899">
      <w:pPr>
        <w:pStyle w:val="Styl1"/>
        <w:rPr>
          <w:rFonts w:ascii="Arial" w:hAnsi="Arial" w:cs="Arial"/>
          <w:b/>
          <w:bCs/>
        </w:rPr>
      </w:pPr>
    </w:p>
    <w:p w:rsidR="00C12899" w:rsidRDefault="0079075C" w:rsidP="00E0301F">
      <w:pPr>
        <w:pStyle w:val="Styl1"/>
        <w:jc w:val="center"/>
        <w:rPr>
          <w:rFonts w:ascii="Arial" w:hAnsi="Arial" w:cs="Arial"/>
          <w:b/>
          <w:bCs/>
          <w:sz w:val="32"/>
          <w:szCs w:val="32"/>
        </w:rPr>
      </w:pPr>
      <w:r>
        <w:rPr>
          <w:rFonts w:ascii="Arial" w:hAnsi="Arial" w:cs="Arial"/>
          <w:b/>
          <w:bCs/>
          <w:sz w:val="32"/>
          <w:szCs w:val="32"/>
        </w:rPr>
        <w:t>Přírodní</w:t>
      </w:r>
      <w:r w:rsidR="00C12899">
        <w:rPr>
          <w:rFonts w:ascii="Arial" w:hAnsi="Arial" w:cs="Arial"/>
          <w:b/>
          <w:bCs/>
          <w:sz w:val="32"/>
          <w:szCs w:val="32"/>
        </w:rPr>
        <w:t xml:space="preserve"> </w:t>
      </w:r>
      <w:r w:rsidR="00E0301F">
        <w:rPr>
          <w:rFonts w:ascii="Arial" w:hAnsi="Arial" w:cs="Arial"/>
          <w:b/>
          <w:bCs/>
          <w:sz w:val="32"/>
          <w:szCs w:val="32"/>
        </w:rPr>
        <w:t>rezervace</w:t>
      </w:r>
    </w:p>
    <w:p w:rsidR="00E0301F" w:rsidRDefault="00E0301F" w:rsidP="00E0301F">
      <w:pPr>
        <w:pStyle w:val="Styl1"/>
        <w:jc w:val="center"/>
        <w:rPr>
          <w:rFonts w:ascii="Arial" w:hAnsi="Arial" w:cs="Arial"/>
          <w:b/>
          <w:bCs/>
          <w:sz w:val="32"/>
          <w:szCs w:val="32"/>
        </w:rPr>
      </w:pPr>
    </w:p>
    <w:p w:rsidR="00E0301F" w:rsidRDefault="00E0301F" w:rsidP="00E0301F">
      <w:pPr>
        <w:pStyle w:val="Styl1"/>
        <w:jc w:val="center"/>
        <w:rPr>
          <w:rFonts w:ascii="Arial" w:hAnsi="Arial" w:cs="Arial"/>
          <w:b/>
          <w:bCs/>
          <w:sz w:val="32"/>
          <w:szCs w:val="32"/>
        </w:rPr>
      </w:pPr>
      <w:r>
        <w:rPr>
          <w:rFonts w:ascii="Arial" w:hAnsi="Arial" w:cs="Arial"/>
          <w:b/>
          <w:bCs/>
          <w:sz w:val="32"/>
          <w:szCs w:val="32"/>
        </w:rPr>
        <w:t>Kalvárie</w:t>
      </w:r>
    </w:p>
    <w:p w:rsidR="00C12899" w:rsidRDefault="00C12899">
      <w:pPr>
        <w:pStyle w:val="Styl1"/>
        <w:jc w:val="center"/>
        <w:rPr>
          <w:rFonts w:ascii="Arial" w:hAnsi="Arial" w:cs="Arial"/>
          <w:b/>
          <w:bCs/>
        </w:rPr>
      </w:pPr>
    </w:p>
    <w:p w:rsidR="00C12899" w:rsidRDefault="00C12899">
      <w:pPr>
        <w:pStyle w:val="Styl1"/>
        <w:jc w:val="center"/>
        <w:rPr>
          <w:rFonts w:ascii="Arial" w:hAnsi="Arial" w:cs="Arial"/>
          <w:b/>
          <w:bCs/>
        </w:rPr>
      </w:pPr>
    </w:p>
    <w:p w:rsidR="00C12899" w:rsidRDefault="00C12899">
      <w:pPr>
        <w:pStyle w:val="Styl1"/>
        <w:jc w:val="center"/>
        <w:rPr>
          <w:b/>
          <w:bCs/>
        </w:rPr>
      </w:pPr>
    </w:p>
    <w:p w:rsidR="00C12899" w:rsidRDefault="00C12899">
      <w:pPr>
        <w:pStyle w:val="Styl1"/>
        <w:jc w:val="center"/>
        <w:rPr>
          <w:b/>
          <w:bCs/>
        </w:rPr>
      </w:pPr>
    </w:p>
    <w:p w:rsidR="00C12899" w:rsidRDefault="00C12899">
      <w:pPr>
        <w:pStyle w:val="Styl1"/>
        <w:jc w:val="center"/>
        <w:rPr>
          <w:b/>
          <w:bCs/>
        </w:rPr>
      </w:pPr>
    </w:p>
    <w:p w:rsidR="00C12899" w:rsidRDefault="00C12899">
      <w:pPr>
        <w:pStyle w:val="Styl1"/>
        <w:jc w:val="center"/>
        <w:rPr>
          <w:b/>
          <w:bCs/>
        </w:rPr>
      </w:pPr>
    </w:p>
    <w:p w:rsidR="00C12899" w:rsidRDefault="00C12899">
      <w:pPr>
        <w:pStyle w:val="Styl1"/>
        <w:rPr>
          <w:b/>
          <w:bCs/>
        </w:rPr>
      </w:pPr>
    </w:p>
    <w:p w:rsidR="00C12899" w:rsidRDefault="00C12899">
      <w:pPr>
        <w:pStyle w:val="Styl1"/>
        <w:jc w:val="center"/>
      </w:pPr>
    </w:p>
    <w:p w:rsidR="00C12899" w:rsidRDefault="00C12899">
      <w:pPr>
        <w:pStyle w:val="Styl1"/>
        <w:jc w:val="center"/>
        <w:rPr>
          <w:b/>
          <w:bCs/>
        </w:rPr>
      </w:pPr>
    </w:p>
    <w:p w:rsidR="00C12899" w:rsidRDefault="00C12899">
      <w:pPr>
        <w:pStyle w:val="Styl1"/>
        <w:jc w:val="center"/>
        <w:rPr>
          <w:b/>
          <w:bCs/>
        </w:rPr>
      </w:pPr>
    </w:p>
    <w:p w:rsidR="00C12899" w:rsidRDefault="00C12899">
      <w:pPr>
        <w:pStyle w:val="Styl1"/>
        <w:jc w:val="center"/>
        <w:rPr>
          <w:b/>
          <w:bCs/>
        </w:rPr>
      </w:pPr>
    </w:p>
    <w:p w:rsidR="00C12899" w:rsidRDefault="00C12899">
      <w:pPr>
        <w:pStyle w:val="Styl1"/>
        <w:jc w:val="center"/>
        <w:rPr>
          <w:b/>
          <w:bCs/>
        </w:rPr>
      </w:pPr>
    </w:p>
    <w:p w:rsidR="00C12899" w:rsidRDefault="00C12899">
      <w:pPr>
        <w:pStyle w:val="Styl1"/>
        <w:jc w:val="center"/>
        <w:rPr>
          <w:b/>
          <w:bCs/>
        </w:rPr>
      </w:pPr>
    </w:p>
    <w:p w:rsidR="00C12899" w:rsidRDefault="00C12899">
      <w:pPr>
        <w:pStyle w:val="Styl1"/>
        <w:rPr>
          <w:b/>
          <w:bCs/>
        </w:rPr>
      </w:pPr>
    </w:p>
    <w:p w:rsidR="00C12899" w:rsidRDefault="00C12899">
      <w:pPr>
        <w:pStyle w:val="Styl1"/>
        <w:jc w:val="center"/>
        <w:rPr>
          <w:b/>
          <w:bCs/>
        </w:rPr>
      </w:pPr>
    </w:p>
    <w:p w:rsidR="00C12899" w:rsidRDefault="00C12899">
      <w:pPr>
        <w:pStyle w:val="Styl1"/>
        <w:rPr>
          <w:b/>
          <w:bCs/>
        </w:rPr>
      </w:pPr>
    </w:p>
    <w:p w:rsidR="00C12899" w:rsidRDefault="00C12899">
      <w:pPr>
        <w:pStyle w:val="Styl1"/>
        <w:rPr>
          <w:b/>
          <w:bCs/>
        </w:rPr>
      </w:pPr>
    </w:p>
    <w:p w:rsidR="00C12899" w:rsidRDefault="00C12899">
      <w:pPr>
        <w:pStyle w:val="Styl1"/>
        <w:rPr>
          <w:b/>
          <w:bCs/>
        </w:rPr>
      </w:pPr>
    </w:p>
    <w:tbl>
      <w:tblPr>
        <w:tblW w:w="0" w:type="auto"/>
        <w:tblInd w:w="8" w:type="dxa"/>
        <w:tblBorders>
          <w:top w:val="single" w:sz="8" w:space="0" w:color="auto"/>
        </w:tblBorders>
        <w:tblLayout w:type="fixed"/>
        <w:tblCellMar>
          <w:left w:w="0" w:type="dxa"/>
          <w:right w:w="0" w:type="dxa"/>
        </w:tblCellMar>
        <w:tblLook w:val="0000" w:firstRow="0" w:lastRow="0" w:firstColumn="0" w:lastColumn="0" w:noHBand="0" w:noVBand="0"/>
      </w:tblPr>
      <w:tblGrid>
        <w:gridCol w:w="9072"/>
      </w:tblGrid>
      <w:tr w:rsidR="00C12899">
        <w:tblPrEx>
          <w:tblCellMar>
            <w:top w:w="0" w:type="dxa"/>
            <w:left w:w="0" w:type="dxa"/>
            <w:bottom w:w="0" w:type="dxa"/>
            <w:right w:w="0" w:type="dxa"/>
          </w:tblCellMar>
        </w:tblPrEx>
        <w:tc>
          <w:tcPr>
            <w:tcW w:w="9072" w:type="dxa"/>
            <w:tcBorders>
              <w:top w:val="single" w:sz="8" w:space="0" w:color="auto"/>
            </w:tcBorders>
          </w:tcPr>
          <w:p w:rsidR="00C12899" w:rsidRDefault="00C12899">
            <w:pPr>
              <w:pStyle w:val="Styl1"/>
              <w:jc w:val="center"/>
              <w:rPr>
                <w:rFonts w:ascii="Arial" w:hAnsi="Arial" w:cs="Arial"/>
                <w:b/>
                <w:bCs/>
              </w:rPr>
            </w:pPr>
          </w:p>
          <w:p w:rsidR="00C12899" w:rsidRDefault="00802C5E" w:rsidP="00802C5E">
            <w:pPr>
              <w:pStyle w:val="Styl1"/>
              <w:jc w:val="center"/>
              <w:rPr>
                <w:rFonts w:ascii="Arial" w:hAnsi="Arial" w:cs="Arial"/>
                <w:b/>
                <w:bCs/>
              </w:rPr>
            </w:pPr>
            <w:r>
              <w:rPr>
                <w:rFonts w:ascii="Arial" w:hAnsi="Arial" w:cs="Arial"/>
                <w:b/>
                <w:bCs/>
              </w:rPr>
              <w:t>Litoměřice</w:t>
            </w:r>
            <w:r w:rsidR="00962006">
              <w:rPr>
                <w:rFonts w:ascii="Arial" w:hAnsi="Arial" w:cs="Arial"/>
                <w:b/>
                <w:bCs/>
              </w:rPr>
              <w:t xml:space="preserve">, </w:t>
            </w:r>
            <w:r>
              <w:rPr>
                <w:rFonts w:ascii="Arial" w:hAnsi="Arial" w:cs="Arial"/>
                <w:b/>
                <w:bCs/>
              </w:rPr>
              <w:t>1</w:t>
            </w:r>
            <w:r w:rsidR="00E0301F">
              <w:rPr>
                <w:rFonts w:ascii="Arial" w:hAnsi="Arial" w:cs="Arial"/>
                <w:b/>
                <w:bCs/>
              </w:rPr>
              <w:t xml:space="preserve">. </w:t>
            </w:r>
            <w:r>
              <w:rPr>
                <w:rFonts w:ascii="Arial" w:hAnsi="Arial" w:cs="Arial"/>
                <w:b/>
                <w:bCs/>
              </w:rPr>
              <w:t>10</w:t>
            </w:r>
            <w:r w:rsidR="00E0301F">
              <w:rPr>
                <w:rFonts w:ascii="Arial" w:hAnsi="Arial" w:cs="Arial"/>
                <w:b/>
                <w:bCs/>
              </w:rPr>
              <w:t>. 2017</w:t>
            </w:r>
          </w:p>
        </w:tc>
      </w:tr>
    </w:tbl>
    <w:p w:rsidR="00C12899" w:rsidRDefault="00C12899">
      <w:pPr>
        <w:pStyle w:val="Zkladntext2"/>
        <w:spacing w:after="0" w:line="240" w:lineRule="auto"/>
        <w:jc w:val="both"/>
        <w:rPr>
          <w:rFonts w:ascii="Arial" w:hAnsi="Arial" w:cs="Arial"/>
          <w:b/>
          <w:bCs/>
          <w:sz w:val="22"/>
          <w:szCs w:val="22"/>
        </w:rPr>
      </w:pPr>
    </w:p>
    <w:p w:rsidR="006723EF" w:rsidRDefault="006723EF">
      <w:pPr>
        <w:pStyle w:val="Zkladntext2"/>
        <w:spacing w:after="0" w:line="240" w:lineRule="auto"/>
        <w:jc w:val="both"/>
        <w:rPr>
          <w:rFonts w:ascii="Arial" w:hAnsi="Arial" w:cs="Arial"/>
          <w:b/>
          <w:bCs/>
          <w:sz w:val="22"/>
          <w:szCs w:val="22"/>
        </w:rPr>
      </w:pPr>
    </w:p>
    <w:p w:rsidR="00C12899" w:rsidRDefault="00C12899"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Název zvláště chráněného území:</w:t>
      </w:r>
    </w:p>
    <w:p w:rsidR="00C12899" w:rsidRDefault="00C12899">
      <w:pPr>
        <w:pStyle w:val="Zkladntext2"/>
        <w:spacing w:after="0" w:line="120" w:lineRule="exact"/>
        <w:jc w:val="both"/>
        <w:rPr>
          <w:rFonts w:ascii="Arial" w:hAnsi="Arial" w:cs="Arial"/>
          <w:b/>
          <w:bCs/>
          <w:sz w:val="22"/>
          <w:szCs w:val="22"/>
        </w:rPr>
      </w:pPr>
    </w:p>
    <w:p w:rsidR="00C12899" w:rsidRDefault="00A52D6A" w:rsidP="00B364B0">
      <w:pPr>
        <w:pStyle w:val="Zkladntext2"/>
        <w:numPr>
          <w:ilvl w:val="0"/>
          <w:numId w:val="21"/>
        </w:numPr>
        <w:spacing w:after="0" w:line="240" w:lineRule="auto"/>
        <w:jc w:val="both"/>
        <w:rPr>
          <w:rFonts w:ascii="Arial" w:hAnsi="Arial" w:cs="Arial"/>
          <w:sz w:val="22"/>
          <w:szCs w:val="22"/>
        </w:rPr>
      </w:pPr>
      <w:r>
        <w:rPr>
          <w:rFonts w:ascii="Arial" w:hAnsi="Arial" w:cs="Arial"/>
          <w:sz w:val="22"/>
          <w:szCs w:val="22"/>
        </w:rPr>
        <w:t>Kalvárie</w:t>
      </w:r>
    </w:p>
    <w:p w:rsidR="00C12899" w:rsidRDefault="00C12899">
      <w:pPr>
        <w:pStyle w:val="Zkladntext2"/>
        <w:spacing w:after="0" w:line="240" w:lineRule="auto"/>
        <w:jc w:val="both"/>
        <w:rPr>
          <w:rFonts w:ascii="Arial" w:hAnsi="Arial" w:cs="Arial"/>
          <w:sz w:val="22"/>
          <w:szCs w:val="22"/>
        </w:rPr>
      </w:pPr>
    </w:p>
    <w:p w:rsidR="00C12899" w:rsidRDefault="00C12899"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Návrh kategorie ochrany zvláště chráněného území:</w:t>
      </w:r>
    </w:p>
    <w:p w:rsidR="00C12899" w:rsidRDefault="00C12899">
      <w:pPr>
        <w:pStyle w:val="Zkladntext2"/>
        <w:spacing w:after="0" w:line="120" w:lineRule="exact"/>
        <w:jc w:val="both"/>
        <w:rPr>
          <w:rFonts w:ascii="Arial" w:hAnsi="Arial" w:cs="Arial"/>
          <w:b/>
          <w:bCs/>
          <w:sz w:val="22"/>
          <w:szCs w:val="22"/>
        </w:rPr>
      </w:pPr>
    </w:p>
    <w:p w:rsidR="00C12899" w:rsidRDefault="0079075C" w:rsidP="00B364B0">
      <w:pPr>
        <w:pStyle w:val="Zkladntext2"/>
        <w:numPr>
          <w:ilvl w:val="0"/>
          <w:numId w:val="21"/>
        </w:numPr>
        <w:spacing w:after="0" w:line="240" w:lineRule="auto"/>
        <w:jc w:val="both"/>
        <w:rPr>
          <w:rFonts w:ascii="Arial" w:hAnsi="Arial" w:cs="Arial"/>
          <w:sz w:val="22"/>
          <w:szCs w:val="22"/>
        </w:rPr>
      </w:pPr>
      <w:r>
        <w:rPr>
          <w:rFonts w:ascii="Arial" w:hAnsi="Arial" w:cs="Arial"/>
          <w:sz w:val="22"/>
          <w:szCs w:val="22"/>
        </w:rPr>
        <w:t xml:space="preserve">Přírodní </w:t>
      </w:r>
      <w:r w:rsidR="006723EF">
        <w:rPr>
          <w:rFonts w:ascii="Arial" w:hAnsi="Arial" w:cs="Arial"/>
          <w:sz w:val="22"/>
          <w:szCs w:val="22"/>
        </w:rPr>
        <w:t>rezervace</w:t>
      </w:r>
      <w:r w:rsidR="00C12899">
        <w:rPr>
          <w:rFonts w:ascii="Arial" w:hAnsi="Arial" w:cs="Arial"/>
          <w:sz w:val="22"/>
          <w:szCs w:val="22"/>
        </w:rPr>
        <w:t xml:space="preserve"> - dále jen „P</w:t>
      </w:r>
      <w:r w:rsidR="006723EF">
        <w:rPr>
          <w:rFonts w:ascii="Arial" w:hAnsi="Arial" w:cs="Arial"/>
          <w:sz w:val="22"/>
          <w:szCs w:val="22"/>
        </w:rPr>
        <w:t>R</w:t>
      </w:r>
      <w:r w:rsidR="00C12899">
        <w:rPr>
          <w:rFonts w:ascii="Arial" w:hAnsi="Arial" w:cs="Arial"/>
          <w:sz w:val="22"/>
          <w:szCs w:val="22"/>
        </w:rPr>
        <w:t>“</w:t>
      </w:r>
    </w:p>
    <w:p w:rsidR="00C12899" w:rsidRDefault="00C12899">
      <w:pPr>
        <w:pStyle w:val="Zkladntext2"/>
        <w:spacing w:after="0" w:line="240" w:lineRule="auto"/>
        <w:ind w:left="720"/>
        <w:jc w:val="both"/>
        <w:rPr>
          <w:rFonts w:ascii="Arial" w:hAnsi="Arial" w:cs="Arial"/>
          <w:sz w:val="22"/>
          <w:szCs w:val="22"/>
        </w:rPr>
      </w:pPr>
      <w:r>
        <w:rPr>
          <w:rFonts w:ascii="Arial" w:hAnsi="Arial" w:cs="Arial"/>
          <w:sz w:val="22"/>
          <w:szCs w:val="22"/>
        </w:rPr>
        <w:t xml:space="preserve">(ve smyslu § </w:t>
      </w:r>
      <w:r w:rsidR="006723EF">
        <w:rPr>
          <w:rFonts w:ascii="Arial" w:hAnsi="Arial" w:cs="Arial"/>
          <w:sz w:val="22"/>
          <w:szCs w:val="22"/>
        </w:rPr>
        <w:t>33</w:t>
      </w:r>
      <w:r>
        <w:rPr>
          <w:rFonts w:ascii="Arial" w:hAnsi="Arial" w:cs="Arial"/>
          <w:sz w:val="22"/>
          <w:szCs w:val="22"/>
        </w:rPr>
        <w:t xml:space="preserve"> zákona č. 114/1992 Sb., o ochraně přírody a krajiny v</w:t>
      </w:r>
      <w:r w:rsidR="0079075C">
        <w:rPr>
          <w:rFonts w:ascii="Arial" w:hAnsi="Arial" w:cs="Arial"/>
          <w:sz w:val="22"/>
          <w:szCs w:val="22"/>
        </w:rPr>
        <w:t xml:space="preserve"> platném</w:t>
      </w:r>
      <w:r>
        <w:rPr>
          <w:rFonts w:ascii="Arial" w:hAnsi="Arial" w:cs="Arial"/>
          <w:sz w:val="22"/>
          <w:szCs w:val="22"/>
        </w:rPr>
        <w:t xml:space="preserve"> znění  – dále “zákon o ochraně přírody”)</w:t>
      </w:r>
    </w:p>
    <w:p w:rsidR="00C12899" w:rsidRDefault="00C12899">
      <w:pPr>
        <w:pStyle w:val="Zkladntext2"/>
        <w:spacing w:after="0" w:line="240" w:lineRule="auto"/>
        <w:jc w:val="both"/>
        <w:rPr>
          <w:rFonts w:ascii="Arial" w:hAnsi="Arial" w:cs="Arial"/>
          <w:b/>
          <w:bCs/>
          <w:sz w:val="22"/>
          <w:szCs w:val="22"/>
        </w:rPr>
      </w:pPr>
    </w:p>
    <w:p w:rsidR="00C12899" w:rsidRDefault="00C12899"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Předměty ochrany a jejich popis:</w:t>
      </w:r>
    </w:p>
    <w:p w:rsidR="00C12899" w:rsidRDefault="00C12899">
      <w:pPr>
        <w:pStyle w:val="Zkladntext2"/>
        <w:spacing w:after="0" w:line="240" w:lineRule="auto"/>
        <w:jc w:val="both"/>
        <w:rPr>
          <w:rFonts w:ascii="Arial" w:hAnsi="Arial" w:cs="Arial"/>
          <w:sz w:val="22"/>
          <w:szCs w:val="22"/>
        </w:rPr>
      </w:pPr>
    </w:p>
    <w:p w:rsidR="0079075C" w:rsidRDefault="00F63C9F" w:rsidP="00B364B0">
      <w:pPr>
        <w:pStyle w:val="Zkladntext2"/>
        <w:numPr>
          <w:ilvl w:val="1"/>
          <w:numId w:val="22"/>
        </w:numPr>
        <w:spacing w:after="0" w:line="240" w:lineRule="auto"/>
        <w:jc w:val="both"/>
        <w:rPr>
          <w:rFonts w:ascii="Arial" w:hAnsi="Arial" w:cs="Arial"/>
          <w:sz w:val="22"/>
          <w:szCs w:val="22"/>
          <w:u w:val="single"/>
        </w:rPr>
      </w:pPr>
      <w:r>
        <w:rPr>
          <w:rFonts w:ascii="Arial" w:hAnsi="Arial" w:cs="Arial"/>
          <w:sz w:val="22"/>
          <w:szCs w:val="22"/>
          <w:u w:val="single"/>
        </w:rPr>
        <w:t xml:space="preserve">Souhrnná charakteristika předmětů </w:t>
      </w:r>
      <w:r w:rsidR="00D218AC">
        <w:rPr>
          <w:rFonts w:ascii="Arial" w:hAnsi="Arial" w:cs="Arial"/>
          <w:sz w:val="22"/>
          <w:szCs w:val="22"/>
          <w:u w:val="single"/>
        </w:rPr>
        <w:t>ochrany:</w:t>
      </w:r>
    </w:p>
    <w:p w:rsidR="0079075C" w:rsidRDefault="0079075C">
      <w:pPr>
        <w:pStyle w:val="Zkladntext2"/>
        <w:spacing w:after="0" w:line="240" w:lineRule="auto"/>
        <w:ind w:left="360"/>
        <w:jc w:val="both"/>
        <w:rPr>
          <w:rFonts w:ascii="Arial" w:hAnsi="Arial" w:cs="Arial"/>
          <w:sz w:val="22"/>
          <w:szCs w:val="22"/>
          <w:u w:val="single"/>
        </w:rPr>
      </w:pPr>
    </w:p>
    <w:p w:rsidR="00E0301F" w:rsidRPr="00E0301F" w:rsidRDefault="00D218AC" w:rsidP="00E0301F">
      <w:pPr>
        <w:jc w:val="both"/>
        <w:rPr>
          <w:rFonts w:ascii="Arial" w:hAnsi="Arial" w:cs="Arial"/>
          <w:b/>
          <w:bCs/>
          <w:snapToGrid w:val="0"/>
          <w:sz w:val="22"/>
          <w:szCs w:val="22"/>
        </w:rPr>
      </w:pPr>
      <w:r>
        <w:rPr>
          <w:rFonts w:ascii="Arial" w:hAnsi="Arial" w:cs="Arial"/>
          <w:bCs/>
          <w:snapToGrid w:val="0"/>
          <w:sz w:val="22"/>
          <w:szCs w:val="22"/>
        </w:rPr>
        <w:t>Předm</w:t>
      </w:r>
      <w:r w:rsidRPr="00E0301F">
        <w:rPr>
          <w:rFonts w:ascii="Arial" w:hAnsi="Arial" w:cs="Arial"/>
          <w:bCs/>
          <w:snapToGrid w:val="0"/>
          <w:sz w:val="22"/>
          <w:szCs w:val="22"/>
        </w:rPr>
        <w:t>ětem</w:t>
      </w:r>
      <w:r w:rsidR="00E0301F" w:rsidRPr="00E0301F">
        <w:rPr>
          <w:rFonts w:ascii="Arial" w:hAnsi="Arial" w:cs="Arial"/>
          <w:bCs/>
          <w:snapToGrid w:val="0"/>
          <w:sz w:val="22"/>
          <w:szCs w:val="22"/>
        </w:rPr>
        <w:t xml:space="preserve"> ochrany</w:t>
      </w:r>
      <w:r w:rsidR="00E0301F" w:rsidRPr="00E0301F">
        <w:rPr>
          <w:rFonts w:ascii="Arial" w:hAnsi="Arial" w:cs="Arial"/>
          <w:b/>
          <w:bCs/>
          <w:snapToGrid w:val="0"/>
          <w:sz w:val="22"/>
          <w:szCs w:val="22"/>
        </w:rPr>
        <w:t xml:space="preserve"> </w:t>
      </w:r>
      <w:r w:rsidR="00E0301F" w:rsidRPr="00E0301F">
        <w:rPr>
          <w:rFonts w:ascii="Arial" w:hAnsi="Arial" w:cs="Arial"/>
          <w:bCs/>
          <w:snapToGrid w:val="0"/>
          <w:sz w:val="22"/>
          <w:szCs w:val="22"/>
        </w:rPr>
        <w:t>je nejhodnotnější část pravobřežního masivu České brány se všemi geologickými a geomorfologickými fenomény v </w:t>
      </w:r>
      <w:r w:rsidR="00277B73" w:rsidRPr="00277B73">
        <w:rPr>
          <w:rFonts w:ascii="Arial" w:hAnsi="Arial" w:cs="Arial"/>
          <w:bCs/>
          <w:snapToGrid w:val="0"/>
          <w:sz w:val="22"/>
          <w:szCs w:val="22"/>
        </w:rPr>
        <w:t>metamorfovaných komplexech saxothuringika</w:t>
      </w:r>
      <w:r w:rsidR="00277B73">
        <w:rPr>
          <w:rFonts w:ascii="Arial" w:hAnsi="Arial" w:cs="Arial"/>
          <w:bCs/>
          <w:snapToGrid w:val="0"/>
          <w:sz w:val="22"/>
          <w:szCs w:val="22"/>
        </w:rPr>
        <w:t xml:space="preserve"> </w:t>
      </w:r>
      <w:r w:rsidR="00E0301F" w:rsidRPr="00E0301F">
        <w:rPr>
          <w:rFonts w:ascii="Arial" w:hAnsi="Arial" w:cs="Arial"/>
          <w:bCs/>
          <w:snapToGrid w:val="0"/>
          <w:sz w:val="22"/>
          <w:szCs w:val="22"/>
        </w:rPr>
        <w:t>obnažených erozní činností Labe</w:t>
      </w:r>
      <w:r w:rsidR="00F8102C">
        <w:rPr>
          <w:rFonts w:ascii="Arial" w:hAnsi="Arial" w:cs="Arial"/>
          <w:bCs/>
          <w:snapToGrid w:val="0"/>
          <w:sz w:val="22"/>
          <w:szCs w:val="22"/>
        </w:rPr>
        <w:t xml:space="preserve"> s ekosystémy dubohabřin</w:t>
      </w:r>
      <w:r w:rsidR="00400E32">
        <w:rPr>
          <w:rFonts w:ascii="Arial" w:hAnsi="Arial" w:cs="Arial"/>
          <w:bCs/>
          <w:snapToGrid w:val="0"/>
          <w:sz w:val="22"/>
          <w:szCs w:val="22"/>
        </w:rPr>
        <w:t>,</w:t>
      </w:r>
      <w:r w:rsidR="00E0301F" w:rsidRPr="00E0301F">
        <w:rPr>
          <w:rFonts w:ascii="Arial" w:hAnsi="Arial" w:cs="Arial"/>
          <w:bCs/>
          <w:snapToGrid w:val="0"/>
          <w:sz w:val="22"/>
          <w:szCs w:val="22"/>
        </w:rPr>
        <w:t xml:space="preserve"> </w:t>
      </w:r>
      <w:r w:rsidR="00253EE2">
        <w:rPr>
          <w:rFonts w:ascii="Arial" w:hAnsi="Arial" w:cs="Arial"/>
          <w:bCs/>
          <w:snapToGrid w:val="0"/>
          <w:sz w:val="22"/>
          <w:szCs w:val="22"/>
        </w:rPr>
        <w:t>suťov</w:t>
      </w:r>
      <w:r w:rsidR="00F8102C">
        <w:rPr>
          <w:rFonts w:ascii="Arial" w:hAnsi="Arial" w:cs="Arial"/>
          <w:bCs/>
          <w:snapToGrid w:val="0"/>
          <w:sz w:val="22"/>
          <w:szCs w:val="22"/>
        </w:rPr>
        <w:t>ých</w:t>
      </w:r>
      <w:r w:rsidR="00253EE2">
        <w:rPr>
          <w:rFonts w:ascii="Arial" w:hAnsi="Arial" w:cs="Arial"/>
          <w:bCs/>
          <w:snapToGrid w:val="0"/>
          <w:sz w:val="22"/>
          <w:szCs w:val="22"/>
        </w:rPr>
        <w:t xml:space="preserve"> les</w:t>
      </w:r>
      <w:r w:rsidR="00F8102C">
        <w:rPr>
          <w:rFonts w:ascii="Arial" w:hAnsi="Arial" w:cs="Arial"/>
          <w:bCs/>
          <w:snapToGrid w:val="0"/>
          <w:sz w:val="22"/>
          <w:szCs w:val="22"/>
        </w:rPr>
        <w:t>ů, doubrav, nízkých</w:t>
      </w:r>
      <w:r w:rsidR="00400E32">
        <w:rPr>
          <w:rFonts w:ascii="Arial" w:hAnsi="Arial" w:cs="Arial"/>
          <w:bCs/>
          <w:snapToGrid w:val="0"/>
          <w:sz w:val="22"/>
          <w:szCs w:val="22"/>
        </w:rPr>
        <w:t xml:space="preserve"> xerofilní</w:t>
      </w:r>
      <w:r w:rsidR="00F8102C">
        <w:rPr>
          <w:rFonts w:ascii="Arial" w:hAnsi="Arial" w:cs="Arial"/>
          <w:bCs/>
          <w:snapToGrid w:val="0"/>
          <w:sz w:val="22"/>
          <w:szCs w:val="22"/>
        </w:rPr>
        <w:t>ch křovin, ovsíkových luk, suchých trávníků</w:t>
      </w:r>
      <w:r w:rsidR="00400E32">
        <w:rPr>
          <w:rFonts w:ascii="Arial" w:hAnsi="Arial" w:cs="Arial"/>
          <w:bCs/>
          <w:snapToGrid w:val="0"/>
          <w:sz w:val="22"/>
          <w:szCs w:val="22"/>
        </w:rPr>
        <w:t xml:space="preserve"> a vegetace skal a drolin</w:t>
      </w:r>
      <w:r w:rsidR="00253EE2">
        <w:rPr>
          <w:rFonts w:ascii="Arial" w:hAnsi="Arial" w:cs="Arial"/>
          <w:bCs/>
          <w:snapToGrid w:val="0"/>
          <w:sz w:val="22"/>
          <w:szCs w:val="22"/>
        </w:rPr>
        <w:t xml:space="preserve"> </w:t>
      </w:r>
      <w:r w:rsidR="00E0301F" w:rsidRPr="00E0301F">
        <w:rPr>
          <w:rFonts w:ascii="Arial" w:hAnsi="Arial" w:cs="Arial"/>
          <w:bCs/>
          <w:snapToGrid w:val="0"/>
          <w:sz w:val="22"/>
          <w:szCs w:val="22"/>
        </w:rPr>
        <w:t>se zastoupením řady vzácných druhů.</w:t>
      </w:r>
      <w:r w:rsidR="00E0301F" w:rsidRPr="00E0301F">
        <w:rPr>
          <w:rFonts w:ascii="Arial" w:hAnsi="Arial" w:cs="Arial"/>
          <w:b/>
          <w:bCs/>
          <w:snapToGrid w:val="0"/>
          <w:sz w:val="22"/>
          <w:szCs w:val="22"/>
        </w:rPr>
        <w:t xml:space="preserve"> </w:t>
      </w:r>
    </w:p>
    <w:p w:rsidR="00962006" w:rsidRPr="00962006" w:rsidRDefault="00962006" w:rsidP="00962006">
      <w:pPr>
        <w:jc w:val="both"/>
        <w:rPr>
          <w:rFonts w:ascii="Arial" w:hAnsi="Arial" w:cs="Arial"/>
          <w:b/>
          <w:bCs/>
          <w:snapToGrid w:val="0"/>
        </w:rPr>
      </w:pPr>
    </w:p>
    <w:p w:rsidR="006723EF" w:rsidRDefault="006723EF" w:rsidP="006723EF">
      <w:pPr>
        <w:pStyle w:val="Zkladntext2"/>
        <w:spacing w:after="0" w:line="240" w:lineRule="auto"/>
        <w:jc w:val="both"/>
        <w:rPr>
          <w:rFonts w:ascii="Arial" w:hAnsi="Arial" w:cs="Arial"/>
          <w:sz w:val="22"/>
          <w:szCs w:val="22"/>
          <w:u w:val="single"/>
        </w:rPr>
      </w:pPr>
    </w:p>
    <w:p w:rsidR="00F63C9F" w:rsidRDefault="00696272" w:rsidP="00696272">
      <w:pPr>
        <w:pStyle w:val="Zkladntext2"/>
        <w:spacing w:after="0" w:line="240" w:lineRule="auto"/>
        <w:jc w:val="both"/>
        <w:rPr>
          <w:rFonts w:ascii="Arial" w:hAnsi="Arial" w:cs="Arial"/>
          <w:sz w:val="22"/>
          <w:szCs w:val="22"/>
          <w:u w:val="single"/>
        </w:rPr>
      </w:pPr>
      <w:r w:rsidRPr="00696272">
        <w:rPr>
          <w:rFonts w:ascii="Arial" w:hAnsi="Arial" w:cs="Arial"/>
          <w:sz w:val="22"/>
          <w:szCs w:val="22"/>
        </w:rPr>
        <w:t>3.2.</w:t>
      </w:r>
      <w:r>
        <w:rPr>
          <w:rFonts w:ascii="Arial" w:hAnsi="Arial" w:cs="Arial"/>
          <w:sz w:val="22"/>
          <w:szCs w:val="22"/>
        </w:rPr>
        <w:t xml:space="preserve">      </w:t>
      </w:r>
      <w:r w:rsidR="00F63C9F">
        <w:rPr>
          <w:rFonts w:ascii="Arial" w:hAnsi="Arial" w:cs="Arial"/>
          <w:sz w:val="22"/>
          <w:szCs w:val="22"/>
          <w:u w:val="single"/>
        </w:rPr>
        <w:t xml:space="preserve">Popis předmětů </w:t>
      </w:r>
      <w:r w:rsidR="00D218AC">
        <w:rPr>
          <w:rFonts w:ascii="Arial" w:hAnsi="Arial" w:cs="Arial"/>
          <w:sz w:val="22"/>
          <w:szCs w:val="22"/>
          <w:u w:val="single"/>
        </w:rPr>
        <w:t>ochrany:</w:t>
      </w:r>
    </w:p>
    <w:p w:rsidR="00C12899" w:rsidRPr="000E4807" w:rsidRDefault="00C12899" w:rsidP="000E4807">
      <w:pPr>
        <w:pStyle w:val="Zkladntextodsazen3"/>
        <w:ind w:left="0"/>
        <w:jc w:val="both"/>
        <w:rPr>
          <w:rFonts w:ascii="Arial" w:hAnsi="Arial" w:cs="Arial"/>
          <w:snapToGrid w:val="0"/>
          <w:sz w:val="24"/>
          <w:szCs w:val="24"/>
        </w:rPr>
      </w:pPr>
      <w:r>
        <w:rPr>
          <w:rFonts w:ascii="Arial" w:hAnsi="Arial" w:cs="Arial"/>
          <w:snapToGrid w:val="0"/>
          <w:sz w:val="24"/>
          <w:szCs w:val="24"/>
        </w:rPr>
        <w:t xml:space="preserve"> </w:t>
      </w:r>
    </w:p>
    <w:p w:rsidR="00C12899" w:rsidRDefault="00F63C9F" w:rsidP="00B364B0">
      <w:pPr>
        <w:pStyle w:val="Zkladntext2"/>
        <w:numPr>
          <w:ilvl w:val="0"/>
          <w:numId w:val="31"/>
        </w:numPr>
        <w:spacing w:after="0" w:line="240" w:lineRule="auto"/>
        <w:jc w:val="both"/>
        <w:rPr>
          <w:rFonts w:ascii="Arial" w:hAnsi="Arial" w:cs="Arial"/>
          <w:sz w:val="22"/>
          <w:szCs w:val="22"/>
        </w:rPr>
      </w:pPr>
      <w:r>
        <w:rPr>
          <w:rFonts w:ascii="Arial" w:hAnsi="Arial" w:cs="Arial"/>
          <w:sz w:val="22"/>
          <w:szCs w:val="22"/>
        </w:rPr>
        <w:t>Ekosystémy</w:t>
      </w:r>
    </w:p>
    <w:p w:rsidR="007E4076" w:rsidRDefault="007E4076" w:rsidP="007E4076">
      <w:pPr>
        <w:pStyle w:val="Zkladntext2"/>
        <w:spacing w:after="0" w:line="240" w:lineRule="auto"/>
        <w:jc w:val="both"/>
        <w:rPr>
          <w:rFonts w:ascii="Arial" w:hAnsi="Arial" w:cs="Arial"/>
          <w:sz w:val="22"/>
          <w:szCs w:val="22"/>
        </w:rPr>
      </w:pPr>
    </w:p>
    <w:p w:rsidR="007E4076" w:rsidRDefault="007E4076" w:rsidP="007E4076">
      <w:pPr>
        <w:pStyle w:val="Zkladntext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1843"/>
        <w:gridCol w:w="3685"/>
      </w:tblGrid>
      <w:tr w:rsidR="000E4807" w:rsidTr="00EE3442">
        <w:trPr>
          <w:trHeight w:val="270"/>
          <w:tblHeader/>
        </w:trPr>
        <w:tc>
          <w:tcPr>
            <w:tcW w:w="3492" w:type="dxa"/>
            <w:shd w:val="clear" w:color="auto" w:fill="D9D9D9" w:themeFill="background1" w:themeFillShade="D9"/>
          </w:tcPr>
          <w:p w:rsidR="000E4807" w:rsidRPr="000E4807" w:rsidRDefault="000E4807" w:rsidP="00416C3E">
            <w:pPr>
              <w:rPr>
                <w:rFonts w:ascii="Arial" w:hAnsi="Arial" w:cs="Arial"/>
                <w:b/>
                <w:bCs/>
                <w:snapToGrid w:val="0"/>
                <w:sz w:val="20"/>
                <w:szCs w:val="20"/>
              </w:rPr>
            </w:pPr>
            <w:r w:rsidRPr="000E4807">
              <w:rPr>
                <w:rFonts w:ascii="Arial" w:hAnsi="Arial" w:cs="Arial"/>
                <w:b/>
                <w:bCs/>
                <w:snapToGrid w:val="0"/>
                <w:sz w:val="20"/>
                <w:szCs w:val="20"/>
              </w:rPr>
              <w:t>název ekosystému</w:t>
            </w:r>
          </w:p>
        </w:tc>
        <w:tc>
          <w:tcPr>
            <w:tcW w:w="1843" w:type="dxa"/>
            <w:shd w:val="clear" w:color="auto" w:fill="D9D9D9" w:themeFill="background1" w:themeFillShade="D9"/>
          </w:tcPr>
          <w:p w:rsidR="000E4807" w:rsidRPr="000E4807" w:rsidRDefault="000E4807" w:rsidP="00416C3E">
            <w:pPr>
              <w:rPr>
                <w:rFonts w:ascii="Arial" w:hAnsi="Arial" w:cs="Arial"/>
                <w:b/>
                <w:bCs/>
                <w:snapToGrid w:val="0"/>
                <w:sz w:val="20"/>
                <w:szCs w:val="20"/>
              </w:rPr>
            </w:pPr>
            <w:r w:rsidRPr="000E4807">
              <w:rPr>
                <w:rFonts w:ascii="Arial" w:hAnsi="Arial" w:cs="Arial"/>
                <w:b/>
                <w:bCs/>
                <w:snapToGrid w:val="0"/>
                <w:sz w:val="20"/>
                <w:szCs w:val="20"/>
              </w:rPr>
              <w:t>podíl plochy v ZCHÚ (%)</w:t>
            </w:r>
          </w:p>
        </w:tc>
        <w:tc>
          <w:tcPr>
            <w:tcW w:w="3685" w:type="dxa"/>
            <w:shd w:val="clear" w:color="auto" w:fill="D9D9D9" w:themeFill="background1" w:themeFillShade="D9"/>
          </w:tcPr>
          <w:p w:rsidR="000E4807" w:rsidRPr="000E4807" w:rsidRDefault="000E4807" w:rsidP="00416C3E">
            <w:pPr>
              <w:rPr>
                <w:rFonts w:ascii="Arial" w:hAnsi="Arial" w:cs="Arial"/>
                <w:b/>
                <w:bCs/>
                <w:snapToGrid w:val="0"/>
                <w:sz w:val="20"/>
                <w:szCs w:val="20"/>
              </w:rPr>
            </w:pPr>
            <w:r w:rsidRPr="000E4807">
              <w:rPr>
                <w:rFonts w:ascii="Arial" w:hAnsi="Arial" w:cs="Arial"/>
                <w:b/>
                <w:bCs/>
                <w:snapToGrid w:val="0"/>
                <w:sz w:val="20"/>
                <w:szCs w:val="20"/>
              </w:rPr>
              <w:t>popis ekosystému</w:t>
            </w:r>
          </w:p>
        </w:tc>
      </w:tr>
      <w:tr w:rsidR="000E4807" w:rsidRPr="004F2648" w:rsidTr="00EE3442">
        <w:trPr>
          <w:trHeight w:val="257"/>
        </w:trPr>
        <w:tc>
          <w:tcPr>
            <w:tcW w:w="3492" w:type="dxa"/>
          </w:tcPr>
          <w:p w:rsidR="000E4807" w:rsidRPr="000E4807" w:rsidRDefault="000E4807" w:rsidP="00416C3E">
            <w:pPr>
              <w:rPr>
                <w:rFonts w:ascii="Arial" w:hAnsi="Arial" w:cs="Arial"/>
                <w:b/>
                <w:bCs/>
                <w:snapToGrid w:val="0"/>
                <w:sz w:val="20"/>
                <w:szCs w:val="20"/>
                <w:highlight w:val="yellow"/>
              </w:rPr>
            </w:pPr>
            <w:r w:rsidRPr="000E4807">
              <w:rPr>
                <w:rFonts w:ascii="Arial" w:hAnsi="Arial" w:cs="Arial"/>
                <w:bCs/>
                <w:snapToGrid w:val="0"/>
                <w:sz w:val="20"/>
                <w:szCs w:val="20"/>
              </w:rPr>
              <w:t>L3.1 Hercynské dubohabřiny</w:t>
            </w:r>
          </w:p>
        </w:tc>
        <w:tc>
          <w:tcPr>
            <w:tcW w:w="1843"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9</w:t>
            </w:r>
          </w:p>
        </w:tc>
        <w:tc>
          <w:tcPr>
            <w:tcW w:w="3685" w:type="dxa"/>
          </w:tcPr>
          <w:p w:rsidR="000E4807" w:rsidRPr="000E4807" w:rsidRDefault="000E4807" w:rsidP="00416C3E">
            <w:pPr>
              <w:rPr>
                <w:rFonts w:ascii="Arial" w:hAnsi="Arial" w:cs="Arial"/>
                <w:bCs/>
                <w:snapToGrid w:val="0"/>
                <w:sz w:val="20"/>
                <w:szCs w:val="20"/>
                <w:highlight w:val="yellow"/>
              </w:rPr>
            </w:pPr>
            <w:r w:rsidRPr="000E4807">
              <w:rPr>
                <w:rFonts w:ascii="Arial" w:hAnsi="Arial" w:cs="Arial"/>
                <w:bCs/>
                <w:snapToGrid w:val="0"/>
                <w:sz w:val="20"/>
                <w:szCs w:val="20"/>
              </w:rPr>
              <w:t>Méně vyhraněná společenstva dubohabřin  s habrem obecným, dubem zimním a javorem babykou, částečně s absentujícími diagnostickými druhy v severní části vrchu Kalvárie a západních svazích Velké Venduly. V bylinném patře např. jaterník podléška (</w:t>
            </w:r>
            <w:r w:rsidRPr="000E4807">
              <w:rPr>
                <w:rFonts w:ascii="Arial" w:hAnsi="Arial" w:cs="Arial"/>
                <w:bCs/>
                <w:i/>
                <w:snapToGrid w:val="0"/>
                <w:sz w:val="20"/>
                <w:szCs w:val="20"/>
              </w:rPr>
              <w:t xml:space="preserve">Hepatica nobilis) </w:t>
            </w:r>
            <w:r w:rsidRPr="000E4807">
              <w:rPr>
                <w:rFonts w:ascii="Arial" w:hAnsi="Arial" w:cs="Arial"/>
                <w:bCs/>
                <w:snapToGrid w:val="0"/>
                <w:sz w:val="20"/>
                <w:szCs w:val="20"/>
              </w:rPr>
              <w:t>nebo ptačinec velkokvětý (</w:t>
            </w:r>
            <w:r w:rsidRPr="000E4807">
              <w:rPr>
                <w:rFonts w:ascii="Arial" w:hAnsi="Arial" w:cs="Arial"/>
                <w:bCs/>
                <w:i/>
                <w:snapToGrid w:val="0"/>
                <w:sz w:val="20"/>
                <w:szCs w:val="20"/>
              </w:rPr>
              <w:t>Stellaria holostea</w:t>
            </w:r>
            <w:r w:rsidRPr="000E4807">
              <w:rPr>
                <w:rFonts w:ascii="Arial" w:hAnsi="Arial" w:cs="Arial"/>
                <w:bCs/>
                <w:snapToGrid w:val="0"/>
                <w:sz w:val="20"/>
                <w:szCs w:val="20"/>
              </w:rPr>
              <w:t>).</w:t>
            </w:r>
          </w:p>
        </w:tc>
      </w:tr>
      <w:tr w:rsidR="000E4807" w:rsidRPr="004F2648" w:rsidTr="00EE3442">
        <w:trPr>
          <w:trHeight w:val="247"/>
        </w:trPr>
        <w:tc>
          <w:tcPr>
            <w:tcW w:w="3492" w:type="dxa"/>
          </w:tcPr>
          <w:p w:rsidR="000E4807" w:rsidRPr="000E4807" w:rsidRDefault="000E4807" w:rsidP="00416C3E">
            <w:pPr>
              <w:rPr>
                <w:rFonts w:ascii="Arial" w:hAnsi="Arial" w:cs="Arial"/>
                <w:b/>
                <w:bCs/>
                <w:snapToGrid w:val="0"/>
                <w:sz w:val="20"/>
                <w:szCs w:val="20"/>
                <w:highlight w:val="yellow"/>
              </w:rPr>
            </w:pPr>
            <w:r w:rsidRPr="000E4807">
              <w:rPr>
                <w:rFonts w:ascii="Arial" w:hAnsi="Arial" w:cs="Arial"/>
                <w:bCs/>
                <w:snapToGrid w:val="0"/>
                <w:sz w:val="20"/>
                <w:szCs w:val="20"/>
              </w:rPr>
              <w:t>L4 Suťové lesy</w:t>
            </w:r>
          </w:p>
        </w:tc>
        <w:tc>
          <w:tcPr>
            <w:tcW w:w="1843"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do 5</w:t>
            </w:r>
          </w:p>
        </w:tc>
        <w:tc>
          <w:tcPr>
            <w:tcW w:w="3685" w:type="dxa"/>
          </w:tcPr>
          <w:p w:rsidR="000E4807" w:rsidRPr="000E4807" w:rsidRDefault="000E4807" w:rsidP="00416C3E">
            <w:pPr>
              <w:rPr>
                <w:rFonts w:ascii="Arial" w:hAnsi="Arial" w:cs="Arial"/>
                <w:bCs/>
                <w:snapToGrid w:val="0"/>
                <w:sz w:val="20"/>
                <w:szCs w:val="20"/>
                <w:highlight w:val="yellow"/>
              </w:rPr>
            </w:pPr>
            <w:r w:rsidRPr="000E4807">
              <w:rPr>
                <w:rFonts w:ascii="Arial" w:hAnsi="Arial" w:cs="Arial"/>
                <w:bCs/>
                <w:snapToGrid w:val="0"/>
                <w:sz w:val="20"/>
                <w:szCs w:val="20"/>
              </w:rPr>
              <w:t xml:space="preserve">Nepříliš vyhraněná společenstva suchých suťových lesů s přechody k dubohabřinám v severní </w:t>
            </w:r>
            <w:r w:rsidR="00CC6BB2">
              <w:rPr>
                <w:rFonts w:ascii="Arial" w:hAnsi="Arial" w:cs="Arial"/>
                <w:bCs/>
                <w:snapToGrid w:val="0"/>
                <w:sz w:val="20"/>
                <w:szCs w:val="20"/>
              </w:rPr>
              <w:t xml:space="preserve">a západní </w:t>
            </w:r>
            <w:r w:rsidRPr="000E4807">
              <w:rPr>
                <w:rFonts w:ascii="Arial" w:hAnsi="Arial" w:cs="Arial"/>
                <w:bCs/>
                <w:snapToGrid w:val="0"/>
                <w:sz w:val="20"/>
                <w:szCs w:val="20"/>
              </w:rPr>
              <w:t>části vrchu Kalvárie</w:t>
            </w:r>
            <w:r w:rsidR="00CC6BB2">
              <w:rPr>
                <w:rFonts w:ascii="Arial" w:hAnsi="Arial" w:cs="Arial"/>
                <w:bCs/>
                <w:snapToGrid w:val="0"/>
                <w:sz w:val="20"/>
                <w:szCs w:val="20"/>
              </w:rPr>
              <w:t xml:space="preserve">, výskyt druhu </w:t>
            </w:r>
            <w:r w:rsidR="00CC6BB2" w:rsidRPr="007E4076">
              <w:rPr>
                <w:rFonts w:ascii="Arial" w:hAnsi="Arial" w:cs="Arial"/>
                <w:bCs/>
                <w:snapToGrid w:val="0"/>
                <w:sz w:val="20"/>
                <w:szCs w:val="20"/>
              </w:rPr>
              <w:t>jeřáb český (</w:t>
            </w:r>
            <w:r w:rsidR="00CC6BB2" w:rsidRPr="007E4076">
              <w:rPr>
                <w:rFonts w:ascii="Arial" w:hAnsi="Arial" w:cs="Arial"/>
                <w:bCs/>
                <w:i/>
                <w:snapToGrid w:val="0"/>
                <w:sz w:val="20"/>
                <w:szCs w:val="20"/>
              </w:rPr>
              <w:t>Sorbus bohemica</w:t>
            </w:r>
            <w:r w:rsidR="00CC6BB2" w:rsidRPr="007E4076">
              <w:rPr>
                <w:rFonts w:ascii="Arial" w:hAnsi="Arial" w:cs="Arial"/>
                <w:bCs/>
                <w:snapToGrid w:val="0"/>
                <w:sz w:val="20"/>
                <w:szCs w:val="20"/>
              </w:rPr>
              <w:t>)</w:t>
            </w:r>
            <w:r w:rsidRPr="000E4807">
              <w:rPr>
                <w:rFonts w:ascii="Arial" w:hAnsi="Arial" w:cs="Arial"/>
                <w:bCs/>
                <w:snapToGrid w:val="0"/>
                <w:sz w:val="20"/>
                <w:szCs w:val="20"/>
              </w:rPr>
              <w:t xml:space="preserve">. </w:t>
            </w:r>
          </w:p>
        </w:tc>
      </w:tr>
      <w:tr w:rsidR="000E4807" w:rsidRPr="004F2648" w:rsidTr="00EE3442">
        <w:trPr>
          <w:trHeight w:val="247"/>
        </w:trPr>
        <w:tc>
          <w:tcPr>
            <w:tcW w:w="3492"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L6.1 Perialpidské bazifilní teplomilné doubravy</w:t>
            </w:r>
          </w:p>
          <w:p w:rsidR="000E4807" w:rsidRPr="000E4807" w:rsidRDefault="000E4807" w:rsidP="00416C3E">
            <w:pPr>
              <w:rPr>
                <w:rFonts w:ascii="Arial" w:hAnsi="Arial" w:cs="Arial"/>
                <w:bCs/>
                <w:snapToGrid w:val="0"/>
                <w:sz w:val="20"/>
                <w:szCs w:val="20"/>
              </w:rPr>
            </w:pPr>
          </w:p>
        </w:tc>
        <w:tc>
          <w:tcPr>
            <w:tcW w:w="1843"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5</w:t>
            </w:r>
          </w:p>
        </w:tc>
        <w:tc>
          <w:tcPr>
            <w:tcW w:w="3685" w:type="dxa"/>
          </w:tcPr>
          <w:p w:rsidR="009558BB" w:rsidRPr="007E4076" w:rsidRDefault="000E4807" w:rsidP="009558BB">
            <w:pPr>
              <w:rPr>
                <w:rFonts w:ascii="Arial" w:hAnsi="Arial" w:cs="Arial"/>
                <w:sz w:val="20"/>
                <w:szCs w:val="20"/>
              </w:rPr>
            </w:pPr>
            <w:r w:rsidRPr="000E4807">
              <w:rPr>
                <w:rFonts w:ascii="Arial" w:hAnsi="Arial" w:cs="Arial"/>
                <w:bCs/>
                <w:snapToGrid w:val="0"/>
                <w:sz w:val="20"/>
                <w:szCs w:val="20"/>
              </w:rPr>
              <w:t>Doubrava na západních svazích vrchu Kalvárie s  dubem pýřitým (</w:t>
            </w:r>
            <w:r w:rsidRPr="000E4807">
              <w:rPr>
                <w:rFonts w:ascii="Arial" w:hAnsi="Arial" w:cs="Arial"/>
                <w:bCs/>
                <w:i/>
                <w:snapToGrid w:val="0"/>
                <w:sz w:val="20"/>
                <w:szCs w:val="20"/>
              </w:rPr>
              <w:t>Quercus pubescens</w:t>
            </w:r>
            <w:r w:rsidRPr="000E4807">
              <w:rPr>
                <w:rFonts w:ascii="Arial" w:hAnsi="Arial" w:cs="Arial"/>
                <w:bCs/>
                <w:snapToGrid w:val="0"/>
                <w:sz w:val="20"/>
                <w:szCs w:val="20"/>
              </w:rPr>
              <w:t>), bělozářkou liliovitou (</w:t>
            </w:r>
            <w:r w:rsidRPr="000E4807">
              <w:rPr>
                <w:rFonts w:ascii="Arial" w:hAnsi="Arial" w:cs="Arial"/>
                <w:bCs/>
                <w:i/>
                <w:snapToGrid w:val="0"/>
                <w:sz w:val="20"/>
                <w:szCs w:val="20"/>
              </w:rPr>
              <w:t>Anthericum liliago)</w:t>
            </w:r>
            <w:r w:rsidRPr="000E4807">
              <w:rPr>
                <w:rFonts w:ascii="Arial" w:hAnsi="Arial" w:cs="Arial"/>
                <w:bCs/>
                <w:snapToGrid w:val="0"/>
                <w:sz w:val="20"/>
                <w:szCs w:val="20"/>
              </w:rPr>
              <w:t>, kosatcem bezlistým (</w:t>
            </w:r>
            <w:r w:rsidRPr="000E4807">
              <w:rPr>
                <w:rFonts w:ascii="Arial" w:hAnsi="Arial" w:cs="Arial"/>
                <w:bCs/>
                <w:i/>
                <w:snapToGrid w:val="0"/>
                <w:sz w:val="20"/>
                <w:szCs w:val="20"/>
              </w:rPr>
              <w:t>Iris aphylla</w:t>
            </w:r>
            <w:r w:rsidRPr="000E4807">
              <w:rPr>
                <w:rFonts w:ascii="Arial" w:hAnsi="Arial" w:cs="Arial"/>
                <w:bCs/>
                <w:snapToGrid w:val="0"/>
                <w:sz w:val="20"/>
                <w:szCs w:val="20"/>
              </w:rPr>
              <w:t>), ostřicí nízkou (</w:t>
            </w:r>
            <w:r w:rsidRPr="000E4807">
              <w:rPr>
                <w:rFonts w:ascii="Arial" w:hAnsi="Arial" w:cs="Arial"/>
                <w:bCs/>
                <w:i/>
                <w:snapToGrid w:val="0"/>
                <w:sz w:val="20"/>
                <w:szCs w:val="20"/>
              </w:rPr>
              <w:t>Carex humilis)</w:t>
            </w:r>
            <w:r w:rsidRPr="000E4807">
              <w:rPr>
                <w:rFonts w:ascii="Arial" w:hAnsi="Arial" w:cs="Arial"/>
                <w:bCs/>
                <w:snapToGrid w:val="0"/>
                <w:sz w:val="20"/>
                <w:szCs w:val="20"/>
              </w:rPr>
              <w:t>, omanem srstnatým (</w:t>
            </w:r>
            <w:r w:rsidRPr="000E4807">
              <w:rPr>
                <w:rFonts w:ascii="Arial" w:hAnsi="Arial" w:cs="Arial"/>
                <w:bCs/>
                <w:i/>
                <w:snapToGrid w:val="0"/>
                <w:sz w:val="20"/>
                <w:szCs w:val="20"/>
              </w:rPr>
              <w:t>Inula hirta)</w:t>
            </w:r>
            <w:r w:rsidRPr="000E4807">
              <w:rPr>
                <w:rFonts w:ascii="Arial" w:hAnsi="Arial" w:cs="Arial"/>
                <w:bCs/>
                <w:snapToGrid w:val="0"/>
                <w:sz w:val="20"/>
                <w:szCs w:val="20"/>
              </w:rPr>
              <w:t xml:space="preserve"> a rozrazilem klasnatým (</w:t>
            </w:r>
            <w:r w:rsidRPr="000E4807">
              <w:rPr>
                <w:rFonts w:ascii="Arial" w:hAnsi="Arial" w:cs="Arial"/>
                <w:bCs/>
                <w:i/>
                <w:snapToGrid w:val="0"/>
                <w:sz w:val="20"/>
                <w:szCs w:val="20"/>
              </w:rPr>
              <w:t>Veronica spicata)</w:t>
            </w:r>
            <w:r w:rsidRPr="000E4807">
              <w:rPr>
                <w:rFonts w:ascii="Arial" w:hAnsi="Arial" w:cs="Arial"/>
                <w:bCs/>
                <w:snapToGrid w:val="0"/>
                <w:sz w:val="20"/>
                <w:szCs w:val="20"/>
              </w:rPr>
              <w:t>. Fragmenty křovinatých šípákových doubrav v jihovýchodní části svahů Kalvárie, rovněž západní části Velké Venduly a v jižní části Malé Venduly s výskytem zvonku boloňského (</w:t>
            </w:r>
            <w:r w:rsidRPr="000E4807">
              <w:rPr>
                <w:rFonts w:ascii="Arial" w:hAnsi="Arial" w:cs="Arial"/>
                <w:bCs/>
                <w:i/>
                <w:snapToGrid w:val="0"/>
                <w:sz w:val="20"/>
                <w:szCs w:val="20"/>
              </w:rPr>
              <w:t>Campanula bononiensis)</w:t>
            </w:r>
            <w:r w:rsidRPr="000E4807">
              <w:rPr>
                <w:rFonts w:ascii="Arial" w:hAnsi="Arial" w:cs="Arial"/>
                <w:bCs/>
                <w:snapToGrid w:val="0"/>
                <w:sz w:val="20"/>
                <w:szCs w:val="20"/>
              </w:rPr>
              <w:t xml:space="preserve">, plaménku přímého </w:t>
            </w:r>
            <w:r w:rsidRPr="000E4807">
              <w:rPr>
                <w:rFonts w:ascii="Arial" w:hAnsi="Arial" w:cs="Arial"/>
                <w:bCs/>
                <w:snapToGrid w:val="0"/>
                <w:sz w:val="20"/>
                <w:szCs w:val="20"/>
              </w:rPr>
              <w:lastRenderedPageBreak/>
              <w:t>(</w:t>
            </w:r>
            <w:r w:rsidRPr="000E4807">
              <w:rPr>
                <w:rFonts w:ascii="Arial" w:hAnsi="Arial" w:cs="Arial"/>
                <w:bCs/>
                <w:i/>
                <w:snapToGrid w:val="0"/>
                <w:sz w:val="20"/>
                <w:szCs w:val="20"/>
              </w:rPr>
              <w:t>Clematis recta)</w:t>
            </w:r>
            <w:r w:rsidRPr="000E4807">
              <w:rPr>
                <w:rFonts w:ascii="Arial" w:hAnsi="Arial" w:cs="Arial"/>
                <w:bCs/>
                <w:snapToGrid w:val="0"/>
                <w:sz w:val="20"/>
                <w:szCs w:val="20"/>
              </w:rPr>
              <w:t xml:space="preserve"> a omanu srstna</w:t>
            </w:r>
            <w:r w:rsidR="001F6313">
              <w:rPr>
                <w:rFonts w:ascii="Arial" w:hAnsi="Arial" w:cs="Arial"/>
                <w:bCs/>
                <w:snapToGrid w:val="0"/>
                <w:sz w:val="20"/>
                <w:szCs w:val="20"/>
              </w:rPr>
              <w:t>t</w:t>
            </w:r>
            <w:r w:rsidRPr="000E4807">
              <w:rPr>
                <w:rFonts w:ascii="Arial" w:hAnsi="Arial" w:cs="Arial"/>
                <w:bCs/>
                <w:snapToGrid w:val="0"/>
                <w:sz w:val="20"/>
                <w:szCs w:val="20"/>
              </w:rPr>
              <w:t>ého (</w:t>
            </w:r>
            <w:r w:rsidRPr="000E4807">
              <w:rPr>
                <w:rFonts w:ascii="Arial" w:hAnsi="Arial" w:cs="Arial"/>
                <w:bCs/>
                <w:i/>
                <w:snapToGrid w:val="0"/>
                <w:sz w:val="20"/>
                <w:szCs w:val="20"/>
              </w:rPr>
              <w:t>Inula hirta)</w:t>
            </w:r>
            <w:r w:rsidR="004E0590">
              <w:rPr>
                <w:rFonts w:ascii="Arial" w:hAnsi="Arial" w:cs="Arial"/>
                <w:bCs/>
                <w:i/>
                <w:snapToGrid w:val="0"/>
                <w:sz w:val="20"/>
                <w:szCs w:val="20"/>
              </w:rPr>
              <w:t xml:space="preserve">, </w:t>
            </w:r>
            <w:r w:rsidR="009558BB" w:rsidRPr="009558BB">
              <w:rPr>
                <w:rFonts w:ascii="Arial" w:hAnsi="Arial" w:cs="Arial"/>
                <w:bCs/>
                <w:snapToGrid w:val="0"/>
                <w:sz w:val="20"/>
                <w:szCs w:val="20"/>
              </w:rPr>
              <w:t xml:space="preserve">výskyt </w:t>
            </w:r>
            <w:r w:rsidR="004E0590" w:rsidRPr="007E4076">
              <w:rPr>
                <w:rFonts w:ascii="Arial" w:hAnsi="Arial" w:cs="Arial"/>
                <w:sz w:val="20"/>
                <w:szCs w:val="20"/>
              </w:rPr>
              <w:t>ještěrk</w:t>
            </w:r>
            <w:r w:rsidR="004E0590">
              <w:rPr>
                <w:rFonts w:ascii="Arial" w:hAnsi="Arial" w:cs="Arial"/>
                <w:sz w:val="20"/>
                <w:szCs w:val="20"/>
              </w:rPr>
              <w:t>y</w:t>
            </w:r>
            <w:r w:rsidR="004E0590" w:rsidRPr="007E4076">
              <w:rPr>
                <w:rFonts w:ascii="Arial" w:hAnsi="Arial" w:cs="Arial"/>
                <w:sz w:val="20"/>
                <w:szCs w:val="20"/>
              </w:rPr>
              <w:t xml:space="preserve"> zelen</w:t>
            </w:r>
            <w:r w:rsidR="004E0590">
              <w:rPr>
                <w:rFonts w:ascii="Arial" w:hAnsi="Arial" w:cs="Arial"/>
                <w:sz w:val="20"/>
                <w:szCs w:val="20"/>
              </w:rPr>
              <w:t>é</w:t>
            </w:r>
            <w:r w:rsidR="004E0590">
              <w:rPr>
                <w:rFonts w:ascii="Arial" w:hAnsi="Arial" w:cs="Arial"/>
                <w:bCs/>
                <w:sz w:val="20"/>
                <w:szCs w:val="20"/>
              </w:rPr>
              <w:t xml:space="preserve"> </w:t>
            </w:r>
            <w:r w:rsidR="004E0590" w:rsidRPr="007E4076">
              <w:rPr>
                <w:rFonts w:ascii="Arial" w:hAnsi="Arial" w:cs="Arial"/>
                <w:sz w:val="20"/>
                <w:szCs w:val="20"/>
              </w:rPr>
              <w:t>(</w:t>
            </w:r>
            <w:r w:rsidR="004E0590" w:rsidRPr="007E4076">
              <w:rPr>
                <w:rFonts w:ascii="Arial" w:hAnsi="Arial" w:cs="Arial"/>
                <w:i/>
                <w:sz w:val="20"/>
                <w:szCs w:val="20"/>
              </w:rPr>
              <w:t>Lacerta viridis</w:t>
            </w:r>
            <w:r w:rsidR="004E0590" w:rsidRPr="007E4076">
              <w:rPr>
                <w:rFonts w:ascii="Arial" w:hAnsi="Arial" w:cs="Arial"/>
                <w:sz w:val="20"/>
                <w:szCs w:val="20"/>
              </w:rPr>
              <w:t>)</w:t>
            </w:r>
            <w:r w:rsidR="009558BB">
              <w:rPr>
                <w:rFonts w:ascii="Arial" w:hAnsi="Arial" w:cs="Arial"/>
                <w:sz w:val="20"/>
                <w:szCs w:val="20"/>
              </w:rPr>
              <w:t xml:space="preserve"> a </w:t>
            </w:r>
            <w:r w:rsidR="009558BB" w:rsidRPr="007E4076">
              <w:rPr>
                <w:rFonts w:ascii="Arial" w:hAnsi="Arial" w:cs="Arial"/>
                <w:sz w:val="20"/>
                <w:szCs w:val="20"/>
              </w:rPr>
              <w:t>roháč</w:t>
            </w:r>
            <w:r w:rsidR="009558BB">
              <w:rPr>
                <w:rFonts w:ascii="Arial" w:hAnsi="Arial" w:cs="Arial"/>
                <w:sz w:val="20"/>
                <w:szCs w:val="20"/>
              </w:rPr>
              <w:t>e</w:t>
            </w:r>
            <w:r w:rsidR="009558BB" w:rsidRPr="007E4076">
              <w:rPr>
                <w:rFonts w:ascii="Arial" w:hAnsi="Arial" w:cs="Arial"/>
                <w:sz w:val="20"/>
                <w:szCs w:val="20"/>
              </w:rPr>
              <w:t xml:space="preserve"> obecn</w:t>
            </w:r>
            <w:r w:rsidR="009558BB">
              <w:rPr>
                <w:rFonts w:ascii="Arial" w:hAnsi="Arial" w:cs="Arial"/>
                <w:sz w:val="20"/>
                <w:szCs w:val="20"/>
              </w:rPr>
              <w:t>ého</w:t>
            </w:r>
          </w:p>
          <w:p w:rsidR="000E4807" w:rsidRPr="004E0590" w:rsidRDefault="009558BB" w:rsidP="009558BB">
            <w:pPr>
              <w:rPr>
                <w:rFonts w:ascii="Arial" w:hAnsi="Arial" w:cs="Arial"/>
                <w:bCs/>
                <w:sz w:val="20"/>
                <w:szCs w:val="20"/>
              </w:rPr>
            </w:pPr>
            <w:r w:rsidRPr="007E4076">
              <w:rPr>
                <w:rFonts w:ascii="Arial" w:hAnsi="Arial" w:cs="Arial"/>
                <w:i/>
                <w:sz w:val="20"/>
                <w:szCs w:val="20"/>
              </w:rPr>
              <w:t>Lucanus cervus</w:t>
            </w:r>
            <w:r w:rsidR="000E4807" w:rsidRPr="000E4807">
              <w:rPr>
                <w:rFonts w:ascii="Arial" w:hAnsi="Arial" w:cs="Arial"/>
                <w:bCs/>
                <w:snapToGrid w:val="0"/>
                <w:sz w:val="20"/>
                <w:szCs w:val="20"/>
              </w:rPr>
              <w:t xml:space="preserve">. </w:t>
            </w:r>
          </w:p>
        </w:tc>
      </w:tr>
      <w:tr w:rsidR="000E4807" w:rsidRPr="004F2648" w:rsidTr="00EE3442">
        <w:trPr>
          <w:trHeight w:val="247"/>
        </w:trPr>
        <w:tc>
          <w:tcPr>
            <w:tcW w:w="3492"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lastRenderedPageBreak/>
              <w:t>L6.5. B Acidofilní teplomilné doubravy</w:t>
            </w:r>
          </w:p>
        </w:tc>
        <w:tc>
          <w:tcPr>
            <w:tcW w:w="1843"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 xml:space="preserve">do 5 </w:t>
            </w:r>
          </w:p>
        </w:tc>
        <w:tc>
          <w:tcPr>
            <w:tcW w:w="3685" w:type="dxa"/>
          </w:tcPr>
          <w:p w:rsidR="000E4807" w:rsidRPr="000E4807" w:rsidRDefault="000E4807" w:rsidP="00416C3E">
            <w:pPr>
              <w:rPr>
                <w:rFonts w:ascii="Arial" w:hAnsi="Arial" w:cs="Arial"/>
                <w:bCs/>
                <w:snapToGrid w:val="0"/>
                <w:sz w:val="20"/>
                <w:szCs w:val="20"/>
                <w:highlight w:val="yellow"/>
              </w:rPr>
            </w:pPr>
            <w:r w:rsidRPr="000E4807">
              <w:rPr>
                <w:rFonts w:ascii="Arial" w:hAnsi="Arial" w:cs="Arial"/>
                <w:bCs/>
                <w:snapToGrid w:val="0"/>
                <w:sz w:val="20"/>
                <w:szCs w:val="20"/>
              </w:rPr>
              <w:t>Světlé lesy s dubem zimním na výslunných strmých svazích nad Labem na kyselých horninách v severní části přírodní rezervace. V bylinném patře bělozářka liliovitá (</w:t>
            </w:r>
            <w:r w:rsidRPr="000E4807">
              <w:rPr>
                <w:rFonts w:ascii="Arial" w:hAnsi="Arial" w:cs="Arial"/>
                <w:bCs/>
                <w:i/>
                <w:snapToGrid w:val="0"/>
                <w:sz w:val="20"/>
                <w:szCs w:val="20"/>
              </w:rPr>
              <w:t>Anthericum liliago</w:t>
            </w:r>
            <w:r w:rsidRPr="000E4807">
              <w:rPr>
                <w:rFonts w:ascii="Arial" w:hAnsi="Arial" w:cs="Arial"/>
                <w:bCs/>
                <w:snapToGrid w:val="0"/>
                <w:sz w:val="20"/>
                <w:szCs w:val="20"/>
              </w:rPr>
              <w:t>), metlička křivolaká (</w:t>
            </w:r>
            <w:r w:rsidRPr="000E4807">
              <w:rPr>
                <w:rFonts w:ascii="Arial" w:hAnsi="Arial" w:cs="Arial"/>
                <w:bCs/>
                <w:i/>
                <w:snapToGrid w:val="0"/>
                <w:sz w:val="20"/>
                <w:szCs w:val="20"/>
              </w:rPr>
              <w:t>Avenella flexuosa</w:t>
            </w:r>
            <w:r w:rsidRPr="000E4807">
              <w:rPr>
                <w:rFonts w:ascii="Arial" w:hAnsi="Arial" w:cs="Arial"/>
                <w:bCs/>
                <w:snapToGrid w:val="0"/>
                <w:sz w:val="20"/>
                <w:szCs w:val="20"/>
              </w:rPr>
              <w:t>) nebo ostřice nízká (</w:t>
            </w:r>
            <w:r w:rsidRPr="000E4807">
              <w:rPr>
                <w:rFonts w:ascii="Arial" w:hAnsi="Arial" w:cs="Arial"/>
                <w:bCs/>
                <w:i/>
                <w:snapToGrid w:val="0"/>
                <w:sz w:val="20"/>
                <w:szCs w:val="20"/>
              </w:rPr>
              <w:t>Carex humilis</w:t>
            </w:r>
            <w:r w:rsidRPr="000E4807">
              <w:rPr>
                <w:rFonts w:ascii="Arial" w:hAnsi="Arial" w:cs="Arial"/>
                <w:bCs/>
                <w:snapToGrid w:val="0"/>
                <w:sz w:val="20"/>
                <w:szCs w:val="20"/>
              </w:rPr>
              <w:t xml:space="preserve">). </w:t>
            </w:r>
          </w:p>
        </w:tc>
      </w:tr>
      <w:tr w:rsidR="000E4807" w:rsidRPr="004F2648" w:rsidTr="00EE3442">
        <w:trPr>
          <w:trHeight w:val="251"/>
        </w:trPr>
        <w:tc>
          <w:tcPr>
            <w:tcW w:w="3492" w:type="dxa"/>
          </w:tcPr>
          <w:p w:rsidR="000E4807" w:rsidRPr="000E4807" w:rsidRDefault="000E4807" w:rsidP="00416C3E">
            <w:pPr>
              <w:rPr>
                <w:rFonts w:ascii="Arial" w:hAnsi="Arial" w:cs="Arial"/>
                <w:b/>
                <w:bCs/>
                <w:snapToGrid w:val="0"/>
                <w:sz w:val="20"/>
                <w:szCs w:val="20"/>
                <w:highlight w:val="yellow"/>
              </w:rPr>
            </w:pPr>
            <w:r w:rsidRPr="000E4807">
              <w:rPr>
                <w:rFonts w:ascii="Arial" w:hAnsi="Arial" w:cs="Arial"/>
                <w:bCs/>
                <w:snapToGrid w:val="0"/>
                <w:sz w:val="20"/>
                <w:szCs w:val="20"/>
              </w:rPr>
              <w:t xml:space="preserve">K4.A Nízké xerofilní křoviny, primární porosty na skalách s druhy rodu </w:t>
            </w:r>
            <w:r w:rsidRPr="000E4807">
              <w:rPr>
                <w:rFonts w:ascii="Arial" w:hAnsi="Arial" w:cs="Arial"/>
                <w:bCs/>
                <w:i/>
                <w:snapToGrid w:val="0"/>
                <w:sz w:val="20"/>
                <w:szCs w:val="20"/>
              </w:rPr>
              <w:t>Cotoneaster</w:t>
            </w:r>
          </w:p>
        </w:tc>
        <w:tc>
          <w:tcPr>
            <w:tcW w:w="1843" w:type="dxa"/>
          </w:tcPr>
          <w:p w:rsidR="000E4807" w:rsidRPr="000E4807" w:rsidRDefault="00855A27" w:rsidP="00416C3E">
            <w:pPr>
              <w:rPr>
                <w:rFonts w:ascii="Arial" w:hAnsi="Arial" w:cs="Arial"/>
                <w:bCs/>
                <w:snapToGrid w:val="0"/>
                <w:sz w:val="20"/>
                <w:szCs w:val="20"/>
              </w:rPr>
            </w:pPr>
            <w:r>
              <w:rPr>
                <w:rFonts w:ascii="Arial" w:hAnsi="Arial" w:cs="Arial"/>
                <w:bCs/>
                <w:snapToGrid w:val="0"/>
                <w:sz w:val="20"/>
                <w:szCs w:val="20"/>
              </w:rPr>
              <w:t xml:space="preserve">do </w:t>
            </w:r>
            <w:r w:rsidR="000E4807" w:rsidRPr="000E4807">
              <w:rPr>
                <w:rFonts w:ascii="Arial" w:hAnsi="Arial" w:cs="Arial"/>
                <w:bCs/>
                <w:snapToGrid w:val="0"/>
                <w:sz w:val="20"/>
                <w:szCs w:val="20"/>
              </w:rPr>
              <w:t xml:space="preserve">5 </w:t>
            </w:r>
          </w:p>
        </w:tc>
        <w:tc>
          <w:tcPr>
            <w:tcW w:w="3685" w:type="dxa"/>
          </w:tcPr>
          <w:p w:rsidR="000E4807" w:rsidRPr="004E0590" w:rsidRDefault="000E4807" w:rsidP="004E0590">
            <w:pPr>
              <w:rPr>
                <w:rFonts w:ascii="Arial" w:hAnsi="Arial" w:cs="Arial"/>
                <w:bCs/>
                <w:sz w:val="20"/>
                <w:szCs w:val="20"/>
              </w:rPr>
            </w:pPr>
            <w:r w:rsidRPr="000E4807">
              <w:rPr>
                <w:rFonts w:ascii="Arial" w:hAnsi="Arial" w:cs="Arial"/>
                <w:bCs/>
                <w:snapToGrid w:val="0"/>
                <w:sz w:val="20"/>
                <w:szCs w:val="20"/>
              </w:rPr>
              <w:t>Porosty skalních terásek se skalníkem celokrajným (</w:t>
            </w:r>
            <w:r w:rsidRPr="000E4807">
              <w:rPr>
                <w:rFonts w:ascii="Arial" w:hAnsi="Arial" w:cs="Arial"/>
                <w:bCs/>
                <w:i/>
                <w:snapToGrid w:val="0"/>
                <w:sz w:val="20"/>
                <w:szCs w:val="20"/>
              </w:rPr>
              <w:t>Cotoneaster integerrimus</w:t>
            </w:r>
            <w:r w:rsidRPr="000E4807">
              <w:rPr>
                <w:rFonts w:ascii="Arial" w:hAnsi="Arial" w:cs="Arial"/>
                <w:bCs/>
                <w:snapToGrid w:val="0"/>
                <w:sz w:val="20"/>
                <w:szCs w:val="20"/>
              </w:rPr>
              <w:t>), kostřavou sivou (</w:t>
            </w:r>
            <w:r w:rsidRPr="000E4807">
              <w:rPr>
                <w:rFonts w:ascii="Arial" w:hAnsi="Arial" w:cs="Arial"/>
                <w:bCs/>
                <w:i/>
                <w:snapToGrid w:val="0"/>
                <w:sz w:val="20"/>
                <w:szCs w:val="20"/>
              </w:rPr>
              <w:t>Festuca pallens</w:t>
            </w:r>
            <w:r w:rsidRPr="000E4807">
              <w:rPr>
                <w:rFonts w:ascii="Arial" w:hAnsi="Arial" w:cs="Arial"/>
                <w:bCs/>
                <w:snapToGrid w:val="0"/>
                <w:sz w:val="20"/>
                <w:szCs w:val="20"/>
              </w:rPr>
              <w:t>) a ostřicí nízkou (</w:t>
            </w:r>
            <w:r w:rsidRPr="000E4807">
              <w:rPr>
                <w:rFonts w:ascii="Arial" w:hAnsi="Arial" w:cs="Arial"/>
                <w:bCs/>
                <w:i/>
                <w:snapToGrid w:val="0"/>
                <w:sz w:val="20"/>
                <w:szCs w:val="20"/>
              </w:rPr>
              <w:t>Carex humilis</w:t>
            </w:r>
            <w:r w:rsidRPr="000E4807">
              <w:rPr>
                <w:rFonts w:ascii="Arial" w:hAnsi="Arial" w:cs="Arial"/>
                <w:bCs/>
                <w:snapToGrid w:val="0"/>
                <w:sz w:val="20"/>
                <w:szCs w:val="20"/>
              </w:rPr>
              <w:t>) mozaikovitě na skalnatých svazích Hrádku, Kalvárie a na Velké a Malé Vendule s jeřábem dunajským (</w:t>
            </w:r>
            <w:r w:rsidRPr="000E4807">
              <w:rPr>
                <w:rFonts w:ascii="Arial" w:hAnsi="Arial" w:cs="Arial"/>
                <w:bCs/>
                <w:i/>
                <w:snapToGrid w:val="0"/>
                <w:sz w:val="20"/>
                <w:szCs w:val="20"/>
              </w:rPr>
              <w:t>Sorbus danubialis</w:t>
            </w:r>
            <w:r w:rsidRPr="000E4807">
              <w:rPr>
                <w:rFonts w:ascii="Arial" w:hAnsi="Arial" w:cs="Arial"/>
                <w:bCs/>
                <w:snapToGrid w:val="0"/>
                <w:sz w:val="20"/>
                <w:szCs w:val="20"/>
              </w:rPr>
              <w:t>), v podrostu populace křivatce českého (</w:t>
            </w:r>
            <w:r w:rsidRPr="000E4807">
              <w:rPr>
                <w:rFonts w:ascii="Arial" w:hAnsi="Arial" w:cs="Arial"/>
                <w:bCs/>
                <w:i/>
                <w:snapToGrid w:val="0"/>
                <w:sz w:val="20"/>
                <w:szCs w:val="20"/>
              </w:rPr>
              <w:t>Gagea bohemica</w:t>
            </w:r>
            <w:r w:rsidRPr="000E4807">
              <w:rPr>
                <w:rFonts w:ascii="Arial" w:hAnsi="Arial" w:cs="Arial"/>
                <w:bCs/>
                <w:snapToGrid w:val="0"/>
                <w:sz w:val="20"/>
                <w:szCs w:val="20"/>
              </w:rPr>
              <w:t>)</w:t>
            </w:r>
            <w:r w:rsidR="00CC6BB2">
              <w:rPr>
                <w:rFonts w:ascii="Arial" w:hAnsi="Arial" w:cs="Arial"/>
                <w:bCs/>
                <w:snapToGrid w:val="0"/>
                <w:sz w:val="20"/>
                <w:szCs w:val="20"/>
              </w:rPr>
              <w:t xml:space="preserve">, výskyt </w:t>
            </w:r>
            <w:r w:rsidR="00CC6BB2" w:rsidRPr="007E4076">
              <w:rPr>
                <w:rFonts w:ascii="Arial" w:hAnsi="Arial" w:cs="Arial"/>
                <w:bCs/>
                <w:snapToGrid w:val="0"/>
                <w:sz w:val="20"/>
                <w:szCs w:val="20"/>
              </w:rPr>
              <w:t>užovk</w:t>
            </w:r>
            <w:r w:rsidR="00CC6BB2">
              <w:rPr>
                <w:rFonts w:ascii="Arial" w:hAnsi="Arial" w:cs="Arial"/>
                <w:bCs/>
                <w:snapToGrid w:val="0"/>
                <w:sz w:val="20"/>
                <w:szCs w:val="20"/>
              </w:rPr>
              <w:t xml:space="preserve">y </w:t>
            </w:r>
            <w:r w:rsidR="00CC6BB2" w:rsidRPr="007E4076">
              <w:rPr>
                <w:rFonts w:ascii="Arial" w:hAnsi="Arial" w:cs="Arial"/>
                <w:bCs/>
                <w:snapToGrid w:val="0"/>
                <w:sz w:val="20"/>
                <w:szCs w:val="20"/>
              </w:rPr>
              <w:t>hladk</w:t>
            </w:r>
            <w:r w:rsidR="00CC6BB2">
              <w:rPr>
                <w:rFonts w:ascii="Arial" w:hAnsi="Arial" w:cs="Arial"/>
                <w:bCs/>
                <w:snapToGrid w:val="0"/>
                <w:sz w:val="20"/>
                <w:szCs w:val="20"/>
              </w:rPr>
              <w:t>é</w:t>
            </w:r>
            <w:r w:rsidR="00CC6BB2" w:rsidRPr="007E4076">
              <w:rPr>
                <w:rFonts w:ascii="Arial" w:hAnsi="Arial" w:cs="Arial"/>
                <w:bCs/>
                <w:snapToGrid w:val="0"/>
                <w:sz w:val="20"/>
                <w:szCs w:val="20"/>
              </w:rPr>
              <w:t xml:space="preserve"> </w:t>
            </w:r>
            <w:r w:rsidR="00CC6BB2" w:rsidRPr="007E4076">
              <w:rPr>
                <w:rFonts w:ascii="Arial" w:hAnsi="Arial" w:cs="Arial"/>
                <w:bCs/>
                <w:i/>
                <w:snapToGrid w:val="0"/>
                <w:sz w:val="20"/>
                <w:szCs w:val="20"/>
              </w:rPr>
              <w:t>(Coronella austriaca)</w:t>
            </w:r>
            <w:r w:rsidR="004E0590">
              <w:rPr>
                <w:rFonts w:ascii="Arial" w:hAnsi="Arial" w:cs="Arial"/>
                <w:bCs/>
                <w:i/>
                <w:snapToGrid w:val="0"/>
                <w:sz w:val="20"/>
                <w:szCs w:val="20"/>
              </w:rPr>
              <w:t xml:space="preserve"> a </w:t>
            </w:r>
            <w:r w:rsidR="004E0590" w:rsidRPr="007E4076">
              <w:rPr>
                <w:rFonts w:ascii="Arial" w:hAnsi="Arial" w:cs="Arial"/>
                <w:sz w:val="20"/>
                <w:szCs w:val="20"/>
              </w:rPr>
              <w:t>ještěrk</w:t>
            </w:r>
            <w:r w:rsidR="004E0590">
              <w:rPr>
                <w:rFonts w:ascii="Arial" w:hAnsi="Arial" w:cs="Arial"/>
                <w:sz w:val="20"/>
                <w:szCs w:val="20"/>
              </w:rPr>
              <w:t>y</w:t>
            </w:r>
            <w:r w:rsidR="004E0590" w:rsidRPr="007E4076">
              <w:rPr>
                <w:rFonts w:ascii="Arial" w:hAnsi="Arial" w:cs="Arial"/>
                <w:sz w:val="20"/>
                <w:szCs w:val="20"/>
              </w:rPr>
              <w:t xml:space="preserve"> zelen</w:t>
            </w:r>
            <w:r w:rsidR="004E0590">
              <w:rPr>
                <w:rFonts w:ascii="Arial" w:hAnsi="Arial" w:cs="Arial"/>
                <w:sz w:val="20"/>
                <w:szCs w:val="20"/>
              </w:rPr>
              <w:t>ě</w:t>
            </w:r>
            <w:r w:rsidR="004E0590">
              <w:rPr>
                <w:rFonts w:ascii="Arial" w:hAnsi="Arial" w:cs="Arial"/>
                <w:bCs/>
                <w:sz w:val="20"/>
                <w:szCs w:val="20"/>
              </w:rPr>
              <w:t xml:space="preserve"> </w:t>
            </w:r>
            <w:r w:rsidR="004E0590" w:rsidRPr="007E4076">
              <w:rPr>
                <w:rFonts w:ascii="Arial" w:hAnsi="Arial" w:cs="Arial"/>
                <w:sz w:val="20"/>
                <w:szCs w:val="20"/>
              </w:rPr>
              <w:t>(</w:t>
            </w:r>
            <w:r w:rsidR="004E0590" w:rsidRPr="007E4076">
              <w:rPr>
                <w:rFonts w:ascii="Arial" w:hAnsi="Arial" w:cs="Arial"/>
                <w:i/>
                <w:sz w:val="20"/>
                <w:szCs w:val="20"/>
              </w:rPr>
              <w:t>Lacerta viridis</w:t>
            </w:r>
            <w:r w:rsidR="004E0590" w:rsidRPr="007E4076">
              <w:rPr>
                <w:rFonts w:ascii="Arial" w:hAnsi="Arial" w:cs="Arial"/>
                <w:sz w:val="20"/>
                <w:szCs w:val="20"/>
              </w:rPr>
              <w:t>)</w:t>
            </w:r>
            <w:r w:rsidRPr="000E4807">
              <w:rPr>
                <w:rFonts w:ascii="Arial" w:hAnsi="Arial" w:cs="Arial"/>
                <w:bCs/>
                <w:snapToGrid w:val="0"/>
                <w:sz w:val="20"/>
                <w:szCs w:val="20"/>
              </w:rPr>
              <w:t>.</w:t>
            </w:r>
          </w:p>
        </w:tc>
      </w:tr>
      <w:tr w:rsidR="000E4807" w:rsidRPr="004F2648" w:rsidTr="00EE3442">
        <w:trPr>
          <w:trHeight w:val="247"/>
        </w:trPr>
        <w:tc>
          <w:tcPr>
            <w:tcW w:w="3492" w:type="dxa"/>
          </w:tcPr>
          <w:p w:rsidR="000E4807" w:rsidRPr="000E4807" w:rsidRDefault="000E4807" w:rsidP="00416C3E">
            <w:pPr>
              <w:rPr>
                <w:rFonts w:ascii="Arial" w:hAnsi="Arial" w:cs="Arial"/>
                <w:bCs/>
                <w:snapToGrid w:val="0"/>
                <w:sz w:val="20"/>
                <w:szCs w:val="20"/>
                <w:highlight w:val="yellow"/>
              </w:rPr>
            </w:pPr>
            <w:r w:rsidRPr="000E4807">
              <w:rPr>
                <w:rFonts w:ascii="Arial" w:hAnsi="Arial" w:cs="Arial"/>
                <w:bCs/>
                <w:snapToGrid w:val="0"/>
                <w:sz w:val="20"/>
                <w:szCs w:val="20"/>
              </w:rPr>
              <w:t>T1.1. Mezofilní ovsíkové louky</w:t>
            </w:r>
          </w:p>
        </w:tc>
        <w:tc>
          <w:tcPr>
            <w:tcW w:w="1843"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10</w:t>
            </w:r>
          </w:p>
        </w:tc>
        <w:tc>
          <w:tcPr>
            <w:tcW w:w="3685"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Sušší louky s ovsíkem vyvýšeným (</w:t>
            </w:r>
            <w:r w:rsidRPr="000E4807">
              <w:rPr>
                <w:rFonts w:ascii="Arial" w:hAnsi="Arial" w:cs="Arial"/>
                <w:bCs/>
                <w:i/>
                <w:snapToGrid w:val="0"/>
                <w:sz w:val="20"/>
                <w:szCs w:val="20"/>
              </w:rPr>
              <w:t>Arrhenaterum elatius</w:t>
            </w:r>
            <w:r w:rsidRPr="000E4807">
              <w:rPr>
                <w:rFonts w:ascii="Arial" w:hAnsi="Arial" w:cs="Arial"/>
                <w:bCs/>
                <w:snapToGrid w:val="0"/>
                <w:sz w:val="20"/>
                <w:szCs w:val="20"/>
              </w:rPr>
              <w:t>) s přítomností kopretiny irkutské (</w:t>
            </w:r>
            <w:r w:rsidRPr="000E4807">
              <w:rPr>
                <w:rFonts w:ascii="Arial" w:hAnsi="Arial" w:cs="Arial"/>
                <w:bCs/>
                <w:i/>
                <w:snapToGrid w:val="0"/>
                <w:sz w:val="20"/>
                <w:szCs w:val="20"/>
              </w:rPr>
              <w:t>Laucanthemum ircutianum</w:t>
            </w:r>
            <w:r w:rsidRPr="000E4807">
              <w:rPr>
                <w:rFonts w:ascii="Arial" w:hAnsi="Arial" w:cs="Arial"/>
                <w:bCs/>
                <w:snapToGrid w:val="0"/>
                <w:sz w:val="20"/>
                <w:szCs w:val="20"/>
              </w:rPr>
              <w:t>), kakostu lučního (</w:t>
            </w:r>
            <w:r w:rsidRPr="000E4807">
              <w:rPr>
                <w:rFonts w:ascii="Arial" w:hAnsi="Arial" w:cs="Arial"/>
                <w:bCs/>
                <w:i/>
                <w:snapToGrid w:val="0"/>
                <w:sz w:val="20"/>
                <w:szCs w:val="20"/>
              </w:rPr>
              <w:t>Geranium pratense</w:t>
            </w:r>
            <w:r w:rsidRPr="000E4807">
              <w:rPr>
                <w:rFonts w:ascii="Arial" w:hAnsi="Arial" w:cs="Arial"/>
                <w:bCs/>
                <w:snapToGrid w:val="0"/>
                <w:sz w:val="20"/>
                <w:szCs w:val="20"/>
              </w:rPr>
              <w:t>), chrastavce rolního (</w:t>
            </w:r>
            <w:r w:rsidRPr="000E4807">
              <w:rPr>
                <w:rFonts w:ascii="Arial" w:hAnsi="Arial" w:cs="Arial"/>
                <w:bCs/>
                <w:i/>
                <w:snapToGrid w:val="0"/>
                <w:sz w:val="20"/>
                <w:szCs w:val="20"/>
              </w:rPr>
              <w:t>Knautia arvensis</w:t>
            </w:r>
            <w:r w:rsidRPr="000E4807">
              <w:rPr>
                <w:rFonts w:ascii="Arial" w:hAnsi="Arial" w:cs="Arial"/>
                <w:bCs/>
                <w:snapToGrid w:val="0"/>
                <w:sz w:val="20"/>
                <w:szCs w:val="20"/>
              </w:rPr>
              <w:t>) nebo zvonku rozkladitého (</w:t>
            </w:r>
            <w:r w:rsidRPr="000E4807">
              <w:rPr>
                <w:rFonts w:ascii="Arial" w:hAnsi="Arial" w:cs="Arial"/>
                <w:bCs/>
                <w:i/>
                <w:snapToGrid w:val="0"/>
                <w:sz w:val="20"/>
                <w:szCs w:val="20"/>
              </w:rPr>
              <w:t>Campanula patula</w:t>
            </w:r>
            <w:r w:rsidRPr="000E4807">
              <w:rPr>
                <w:rFonts w:ascii="Arial" w:hAnsi="Arial" w:cs="Arial"/>
                <w:bCs/>
                <w:snapToGrid w:val="0"/>
                <w:sz w:val="20"/>
                <w:szCs w:val="20"/>
              </w:rPr>
              <w:t xml:space="preserve">) v horní části Hrádku vyvinuté především na starších úhorech a ve starém sadu. </w:t>
            </w:r>
          </w:p>
        </w:tc>
      </w:tr>
      <w:tr w:rsidR="000E4807" w:rsidRPr="004F2648" w:rsidTr="00EE3442">
        <w:trPr>
          <w:trHeight w:val="247"/>
        </w:trPr>
        <w:tc>
          <w:tcPr>
            <w:tcW w:w="3492" w:type="dxa"/>
          </w:tcPr>
          <w:p w:rsidR="000E4807" w:rsidRPr="000E4807" w:rsidRDefault="00D218AC" w:rsidP="00416C3E">
            <w:pPr>
              <w:rPr>
                <w:rFonts w:ascii="Arial" w:hAnsi="Arial" w:cs="Arial"/>
                <w:bCs/>
                <w:snapToGrid w:val="0"/>
                <w:sz w:val="20"/>
                <w:szCs w:val="20"/>
              </w:rPr>
            </w:pPr>
            <w:r w:rsidRPr="000E4807">
              <w:rPr>
                <w:rFonts w:ascii="Arial" w:hAnsi="Arial" w:cs="Arial"/>
                <w:bCs/>
                <w:snapToGrid w:val="0"/>
                <w:sz w:val="20"/>
                <w:szCs w:val="20"/>
              </w:rPr>
              <w:t>T3.1. Skalní</w:t>
            </w:r>
            <w:r w:rsidR="000E4807" w:rsidRPr="000E4807">
              <w:rPr>
                <w:rFonts w:ascii="Arial" w:hAnsi="Arial" w:cs="Arial"/>
                <w:bCs/>
                <w:snapToGrid w:val="0"/>
                <w:sz w:val="20"/>
                <w:szCs w:val="20"/>
              </w:rPr>
              <w:t xml:space="preserve"> vegetace s kostřavou sivou (</w:t>
            </w:r>
            <w:r w:rsidR="000E4807" w:rsidRPr="000E4807">
              <w:rPr>
                <w:rFonts w:ascii="Arial" w:hAnsi="Arial" w:cs="Arial"/>
                <w:bCs/>
                <w:i/>
                <w:snapToGrid w:val="0"/>
                <w:sz w:val="20"/>
                <w:szCs w:val="20"/>
              </w:rPr>
              <w:t>Festuca pallens</w:t>
            </w:r>
            <w:r w:rsidR="000E4807" w:rsidRPr="000E4807">
              <w:rPr>
                <w:rFonts w:ascii="Arial" w:hAnsi="Arial" w:cs="Arial"/>
                <w:bCs/>
                <w:snapToGrid w:val="0"/>
                <w:sz w:val="20"/>
                <w:szCs w:val="20"/>
              </w:rPr>
              <w:t>)</w:t>
            </w:r>
          </w:p>
          <w:p w:rsidR="000E4807" w:rsidRPr="000E4807" w:rsidRDefault="000E4807" w:rsidP="00416C3E">
            <w:pPr>
              <w:rPr>
                <w:rFonts w:ascii="Arial" w:hAnsi="Arial" w:cs="Arial"/>
                <w:bCs/>
                <w:snapToGrid w:val="0"/>
                <w:sz w:val="20"/>
                <w:szCs w:val="20"/>
              </w:rPr>
            </w:pPr>
          </w:p>
        </w:tc>
        <w:tc>
          <w:tcPr>
            <w:tcW w:w="1843"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5</w:t>
            </w:r>
          </w:p>
        </w:tc>
        <w:tc>
          <w:tcPr>
            <w:tcW w:w="3685"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Otevřené trávníky na skalách a skalní stepi na výslunných svazích v menší míře na Hrádku, četně mozaikovitě na Kalvárii a Velké Vendule, méně na Malé Vendule. Roste zde kostřava sivá (</w:t>
            </w:r>
            <w:r w:rsidRPr="000E4807">
              <w:rPr>
                <w:rFonts w:ascii="Arial" w:hAnsi="Arial" w:cs="Arial"/>
                <w:bCs/>
                <w:i/>
                <w:snapToGrid w:val="0"/>
                <w:sz w:val="20"/>
                <w:szCs w:val="20"/>
              </w:rPr>
              <w:t>Festuca pallens</w:t>
            </w:r>
            <w:r w:rsidRPr="000E4807">
              <w:rPr>
                <w:rFonts w:ascii="Arial" w:hAnsi="Arial" w:cs="Arial"/>
                <w:bCs/>
                <w:snapToGrid w:val="0"/>
                <w:sz w:val="20"/>
                <w:szCs w:val="20"/>
              </w:rPr>
              <w:t>), pryšec sivý (</w:t>
            </w:r>
            <w:r w:rsidRPr="000E4807">
              <w:rPr>
                <w:rFonts w:ascii="Arial" w:hAnsi="Arial" w:cs="Arial"/>
                <w:bCs/>
                <w:i/>
                <w:snapToGrid w:val="0"/>
                <w:sz w:val="20"/>
                <w:szCs w:val="20"/>
              </w:rPr>
              <w:t>Euphorbia segueriana</w:t>
            </w:r>
            <w:r w:rsidRPr="000E4807">
              <w:rPr>
                <w:rFonts w:ascii="Arial" w:hAnsi="Arial" w:cs="Arial"/>
                <w:bCs/>
                <w:snapToGrid w:val="0"/>
                <w:sz w:val="20"/>
                <w:szCs w:val="20"/>
              </w:rPr>
              <w:t>), plevel okoličnatý (</w:t>
            </w:r>
            <w:r w:rsidRPr="000E4807">
              <w:rPr>
                <w:rFonts w:ascii="Arial" w:hAnsi="Arial" w:cs="Arial"/>
                <w:bCs/>
                <w:i/>
                <w:snapToGrid w:val="0"/>
                <w:sz w:val="20"/>
                <w:szCs w:val="20"/>
              </w:rPr>
              <w:t>Holosteum umbellatum</w:t>
            </w:r>
            <w:r w:rsidRPr="000E4807">
              <w:rPr>
                <w:rFonts w:ascii="Arial" w:hAnsi="Arial" w:cs="Arial"/>
                <w:bCs/>
                <w:snapToGrid w:val="0"/>
                <w:sz w:val="20"/>
                <w:szCs w:val="20"/>
              </w:rPr>
              <w:t>), mateřídouška panonská (</w:t>
            </w:r>
            <w:r w:rsidRPr="000E4807">
              <w:rPr>
                <w:rFonts w:ascii="Arial" w:hAnsi="Arial" w:cs="Arial"/>
                <w:bCs/>
                <w:i/>
                <w:snapToGrid w:val="0"/>
                <w:sz w:val="20"/>
                <w:szCs w:val="20"/>
              </w:rPr>
              <w:t>Thymus pannonicus</w:t>
            </w:r>
            <w:r w:rsidRPr="000E4807">
              <w:rPr>
                <w:rFonts w:ascii="Arial" w:hAnsi="Arial" w:cs="Arial"/>
                <w:bCs/>
                <w:snapToGrid w:val="0"/>
                <w:sz w:val="20"/>
                <w:szCs w:val="20"/>
              </w:rPr>
              <w:t>), kavyl Ivanův (</w:t>
            </w:r>
            <w:r w:rsidRPr="000E4807">
              <w:rPr>
                <w:rFonts w:ascii="Arial" w:hAnsi="Arial" w:cs="Arial"/>
                <w:bCs/>
                <w:i/>
                <w:snapToGrid w:val="0"/>
                <w:sz w:val="20"/>
                <w:szCs w:val="20"/>
              </w:rPr>
              <w:t>Stipa pennata</w:t>
            </w:r>
            <w:r w:rsidRPr="000E4807">
              <w:rPr>
                <w:rFonts w:ascii="Arial" w:hAnsi="Arial" w:cs="Arial"/>
                <w:bCs/>
                <w:snapToGrid w:val="0"/>
                <w:sz w:val="20"/>
                <w:szCs w:val="20"/>
              </w:rPr>
              <w:t>), kavyl sličný (</w:t>
            </w:r>
            <w:r w:rsidRPr="000E4807">
              <w:rPr>
                <w:rFonts w:ascii="Arial" w:hAnsi="Arial" w:cs="Arial"/>
                <w:bCs/>
                <w:i/>
                <w:snapToGrid w:val="0"/>
                <w:sz w:val="20"/>
                <w:szCs w:val="20"/>
              </w:rPr>
              <w:t>Stipa pulcherrima</w:t>
            </w:r>
            <w:r w:rsidRPr="000E4807">
              <w:rPr>
                <w:rFonts w:ascii="Arial" w:hAnsi="Arial" w:cs="Arial"/>
                <w:bCs/>
                <w:snapToGrid w:val="0"/>
                <w:sz w:val="20"/>
                <w:szCs w:val="20"/>
              </w:rPr>
              <w:t xml:space="preserve">), </w:t>
            </w:r>
            <w:r w:rsidR="00CC6BB2" w:rsidRPr="007E4076">
              <w:rPr>
                <w:rFonts w:ascii="Arial" w:hAnsi="Arial" w:cs="Arial"/>
                <w:bCs/>
                <w:snapToGrid w:val="0"/>
                <w:sz w:val="20"/>
                <w:szCs w:val="20"/>
              </w:rPr>
              <w:t>záraza šupinatá (</w:t>
            </w:r>
            <w:r w:rsidR="00CC6BB2" w:rsidRPr="007E4076">
              <w:rPr>
                <w:rFonts w:ascii="Arial" w:hAnsi="Arial" w:cs="Arial"/>
                <w:bCs/>
                <w:i/>
                <w:snapToGrid w:val="0"/>
                <w:sz w:val="20"/>
                <w:szCs w:val="20"/>
              </w:rPr>
              <w:t>Oronbanche artemisiae-campestris</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w:t>
            </w:r>
            <w:r w:rsidR="00CC6BB2" w:rsidRPr="007E4076">
              <w:rPr>
                <w:rFonts w:ascii="Arial" w:hAnsi="Arial" w:cs="Arial"/>
                <w:bCs/>
                <w:snapToGrid w:val="0"/>
                <w:sz w:val="20"/>
                <w:szCs w:val="20"/>
              </w:rPr>
              <w:t>záraza písečná (</w:t>
            </w:r>
            <w:r w:rsidR="00CC6BB2" w:rsidRPr="007E4076">
              <w:rPr>
                <w:rFonts w:ascii="Arial" w:hAnsi="Arial" w:cs="Arial"/>
                <w:bCs/>
                <w:i/>
                <w:snapToGrid w:val="0"/>
                <w:sz w:val="20"/>
                <w:szCs w:val="20"/>
              </w:rPr>
              <w:t>Phelipanche arenaria</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w:t>
            </w:r>
            <w:r w:rsidRPr="000E4807">
              <w:rPr>
                <w:rFonts w:ascii="Arial" w:hAnsi="Arial" w:cs="Arial"/>
                <w:bCs/>
                <w:snapToGrid w:val="0"/>
                <w:sz w:val="20"/>
                <w:szCs w:val="20"/>
              </w:rPr>
              <w:t>smil písečný (</w:t>
            </w:r>
            <w:r w:rsidRPr="000E4807">
              <w:rPr>
                <w:rFonts w:ascii="Arial" w:hAnsi="Arial" w:cs="Arial"/>
                <w:bCs/>
                <w:i/>
                <w:snapToGrid w:val="0"/>
                <w:sz w:val="20"/>
                <w:szCs w:val="20"/>
              </w:rPr>
              <w:t>Helichrysum arenarium</w:t>
            </w:r>
            <w:r w:rsidRPr="000E4807">
              <w:rPr>
                <w:rFonts w:ascii="Arial" w:hAnsi="Arial" w:cs="Arial"/>
                <w:bCs/>
                <w:snapToGrid w:val="0"/>
                <w:sz w:val="20"/>
                <w:szCs w:val="20"/>
              </w:rPr>
              <w:t>),</w:t>
            </w:r>
            <w:r w:rsidR="00CC6BB2">
              <w:rPr>
                <w:rFonts w:ascii="Arial" w:hAnsi="Arial" w:cs="Arial"/>
                <w:bCs/>
                <w:snapToGrid w:val="0"/>
                <w:sz w:val="20"/>
                <w:szCs w:val="20"/>
              </w:rPr>
              <w:t xml:space="preserve"> </w:t>
            </w:r>
            <w:r w:rsidR="00CC6BB2" w:rsidRPr="007E4076">
              <w:rPr>
                <w:rFonts w:ascii="Arial" w:hAnsi="Arial" w:cs="Arial"/>
                <w:bCs/>
                <w:snapToGrid w:val="0"/>
                <w:sz w:val="20"/>
                <w:szCs w:val="20"/>
              </w:rPr>
              <w:t>zvonek boloňský (</w:t>
            </w:r>
            <w:r w:rsidR="00CC6BB2" w:rsidRPr="007E4076">
              <w:rPr>
                <w:rFonts w:ascii="Arial" w:hAnsi="Arial" w:cs="Arial"/>
                <w:bCs/>
                <w:i/>
                <w:snapToGrid w:val="0"/>
                <w:sz w:val="20"/>
                <w:szCs w:val="20"/>
              </w:rPr>
              <w:t>Campanula bononiensis</w:t>
            </w:r>
            <w:r w:rsidR="00CC6BB2" w:rsidRPr="007E4076">
              <w:rPr>
                <w:rFonts w:ascii="Arial" w:hAnsi="Arial" w:cs="Arial"/>
                <w:bCs/>
                <w:snapToGrid w:val="0"/>
                <w:sz w:val="20"/>
                <w:szCs w:val="20"/>
              </w:rPr>
              <w:t>)</w:t>
            </w:r>
            <w:r w:rsidRPr="000E4807">
              <w:rPr>
                <w:rFonts w:ascii="Arial" w:hAnsi="Arial" w:cs="Arial"/>
                <w:bCs/>
                <w:snapToGrid w:val="0"/>
                <w:sz w:val="20"/>
                <w:szCs w:val="20"/>
              </w:rPr>
              <w:t xml:space="preserve"> atypicky na vápnitém výchozu koulenka prodloužená (</w:t>
            </w:r>
            <w:r w:rsidRPr="000E4807">
              <w:rPr>
                <w:rFonts w:ascii="Arial" w:hAnsi="Arial" w:cs="Arial"/>
                <w:bCs/>
                <w:i/>
                <w:snapToGrid w:val="0"/>
                <w:sz w:val="20"/>
                <w:szCs w:val="20"/>
              </w:rPr>
              <w:t>Globularia bisnagarica</w:t>
            </w:r>
            <w:r w:rsidRPr="000E4807">
              <w:rPr>
                <w:rFonts w:ascii="Arial" w:hAnsi="Arial" w:cs="Arial"/>
                <w:bCs/>
                <w:snapToGrid w:val="0"/>
                <w:sz w:val="20"/>
                <w:szCs w:val="20"/>
              </w:rPr>
              <w:t>).</w:t>
            </w:r>
          </w:p>
        </w:tc>
      </w:tr>
      <w:tr w:rsidR="000E4807" w:rsidRPr="004F2648" w:rsidTr="00EE3442">
        <w:trPr>
          <w:trHeight w:val="247"/>
        </w:trPr>
        <w:tc>
          <w:tcPr>
            <w:tcW w:w="3492" w:type="dxa"/>
          </w:tcPr>
          <w:p w:rsidR="000E4807" w:rsidRPr="000E4807" w:rsidRDefault="00D218AC" w:rsidP="00416C3E">
            <w:pPr>
              <w:rPr>
                <w:rFonts w:ascii="Arial" w:hAnsi="Arial" w:cs="Arial"/>
                <w:bCs/>
                <w:snapToGrid w:val="0"/>
                <w:sz w:val="20"/>
                <w:szCs w:val="20"/>
              </w:rPr>
            </w:pPr>
            <w:r w:rsidRPr="000E4807">
              <w:rPr>
                <w:rFonts w:ascii="Arial" w:hAnsi="Arial" w:cs="Arial"/>
                <w:bCs/>
                <w:snapToGrid w:val="0"/>
                <w:sz w:val="20"/>
                <w:szCs w:val="20"/>
              </w:rPr>
              <w:t>T3.3. D  Úzkolisté</w:t>
            </w:r>
            <w:r w:rsidR="000E4807" w:rsidRPr="000E4807">
              <w:rPr>
                <w:rFonts w:ascii="Arial" w:hAnsi="Arial" w:cs="Arial"/>
                <w:bCs/>
                <w:snapToGrid w:val="0"/>
                <w:sz w:val="20"/>
                <w:szCs w:val="20"/>
              </w:rPr>
              <w:t xml:space="preserve"> suché trávníky, porosty bez význačného výskytu vstavačovitých</w:t>
            </w:r>
          </w:p>
        </w:tc>
        <w:tc>
          <w:tcPr>
            <w:tcW w:w="1843"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9</w:t>
            </w:r>
          </w:p>
        </w:tc>
        <w:tc>
          <w:tcPr>
            <w:tcW w:w="3685" w:type="dxa"/>
          </w:tcPr>
          <w:p w:rsidR="00CC6BB2" w:rsidRPr="007E4076" w:rsidRDefault="000E4807" w:rsidP="00CC6BB2">
            <w:pPr>
              <w:rPr>
                <w:rFonts w:ascii="Arial" w:hAnsi="Arial" w:cs="Arial"/>
                <w:bCs/>
                <w:snapToGrid w:val="0"/>
                <w:sz w:val="20"/>
                <w:szCs w:val="20"/>
              </w:rPr>
            </w:pPr>
            <w:r w:rsidRPr="000E4807">
              <w:rPr>
                <w:rFonts w:ascii="Arial" w:hAnsi="Arial" w:cs="Arial"/>
                <w:bCs/>
                <w:snapToGrid w:val="0"/>
                <w:sz w:val="20"/>
                <w:szCs w:val="20"/>
              </w:rPr>
              <w:t xml:space="preserve">Více nebo méně zapojené trávníky na výslunných svazích na skalách a skalní stepi v menší míře na Hrádku, četně v mozaice na Kalvárii a na Velké Vendule. Roste zde význačné rostlinné </w:t>
            </w:r>
            <w:r w:rsidRPr="000E4807">
              <w:rPr>
                <w:rFonts w:ascii="Arial" w:hAnsi="Arial" w:cs="Arial"/>
                <w:bCs/>
                <w:snapToGrid w:val="0"/>
                <w:sz w:val="20"/>
                <w:szCs w:val="20"/>
              </w:rPr>
              <w:lastRenderedPageBreak/>
              <w:t>druhy kavyl Ivanův (</w:t>
            </w:r>
            <w:r w:rsidRPr="000E4807">
              <w:rPr>
                <w:rFonts w:ascii="Arial" w:hAnsi="Arial" w:cs="Arial"/>
                <w:bCs/>
                <w:i/>
                <w:snapToGrid w:val="0"/>
                <w:sz w:val="20"/>
                <w:szCs w:val="20"/>
              </w:rPr>
              <w:t>Stipa pennata</w:t>
            </w:r>
            <w:r w:rsidRPr="000E4807">
              <w:rPr>
                <w:rFonts w:ascii="Arial" w:hAnsi="Arial" w:cs="Arial"/>
                <w:bCs/>
                <w:snapToGrid w:val="0"/>
                <w:sz w:val="20"/>
                <w:szCs w:val="20"/>
              </w:rPr>
              <w:t>), kavyl sličný (</w:t>
            </w:r>
            <w:r w:rsidRPr="000E4807">
              <w:rPr>
                <w:rFonts w:ascii="Arial" w:hAnsi="Arial" w:cs="Arial"/>
                <w:bCs/>
                <w:i/>
                <w:snapToGrid w:val="0"/>
                <w:sz w:val="20"/>
                <w:szCs w:val="20"/>
              </w:rPr>
              <w:t>Stipa pulcherrima</w:t>
            </w:r>
            <w:r w:rsidRPr="000E4807">
              <w:rPr>
                <w:rFonts w:ascii="Arial" w:hAnsi="Arial" w:cs="Arial"/>
                <w:bCs/>
                <w:snapToGrid w:val="0"/>
                <w:sz w:val="20"/>
                <w:szCs w:val="20"/>
              </w:rPr>
              <w:t>), kavyl vláskovitý (</w:t>
            </w:r>
            <w:r w:rsidRPr="000E4807">
              <w:rPr>
                <w:rFonts w:ascii="Arial" w:hAnsi="Arial" w:cs="Arial"/>
                <w:bCs/>
                <w:i/>
                <w:snapToGrid w:val="0"/>
                <w:sz w:val="20"/>
                <w:szCs w:val="20"/>
              </w:rPr>
              <w:t>Stipa capillata</w:t>
            </w:r>
            <w:r w:rsidRPr="000E4807">
              <w:rPr>
                <w:rFonts w:ascii="Arial" w:hAnsi="Arial" w:cs="Arial"/>
                <w:bCs/>
                <w:snapToGrid w:val="0"/>
                <w:sz w:val="20"/>
                <w:szCs w:val="20"/>
              </w:rPr>
              <w:t xml:space="preserve">), koniklec luční </w:t>
            </w:r>
            <w:r w:rsidRPr="000E4807">
              <w:rPr>
                <w:rFonts w:ascii="Arial" w:hAnsi="Arial" w:cs="Arial"/>
                <w:iCs/>
                <w:sz w:val="20"/>
                <w:szCs w:val="20"/>
              </w:rPr>
              <w:t>(</w:t>
            </w:r>
            <w:r w:rsidRPr="000E4807">
              <w:rPr>
                <w:rFonts w:ascii="Arial" w:hAnsi="Arial" w:cs="Arial"/>
                <w:i/>
                <w:iCs/>
                <w:sz w:val="20"/>
                <w:szCs w:val="20"/>
              </w:rPr>
              <w:t>Pulsatilla pratensis</w:t>
            </w:r>
            <w:r w:rsidRPr="000E4807">
              <w:rPr>
                <w:rFonts w:ascii="Arial" w:hAnsi="Arial" w:cs="Arial"/>
                <w:iCs/>
                <w:sz w:val="20"/>
                <w:szCs w:val="20"/>
              </w:rPr>
              <w:t xml:space="preserve"> subsp. </w:t>
            </w:r>
            <w:r w:rsidRPr="000E4807">
              <w:rPr>
                <w:rFonts w:ascii="Arial" w:hAnsi="Arial" w:cs="Arial"/>
                <w:i/>
                <w:iCs/>
                <w:sz w:val="20"/>
                <w:szCs w:val="20"/>
              </w:rPr>
              <w:t>bohemica</w:t>
            </w:r>
            <w:r w:rsidRPr="000E4807">
              <w:rPr>
                <w:rFonts w:ascii="Arial" w:hAnsi="Arial" w:cs="Arial"/>
                <w:iCs/>
                <w:sz w:val="20"/>
                <w:szCs w:val="20"/>
              </w:rPr>
              <w:t>)</w:t>
            </w:r>
            <w:r w:rsidRPr="000E4807">
              <w:rPr>
                <w:rFonts w:ascii="Arial" w:hAnsi="Arial" w:cs="Arial"/>
                <w:bCs/>
                <w:snapToGrid w:val="0"/>
                <w:sz w:val="20"/>
                <w:szCs w:val="20"/>
              </w:rPr>
              <w:t xml:space="preserve">, </w:t>
            </w:r>
            <w:r w:rsidR="00CC6BB2" w:rsidRPr="007E4076">
              <w:rPr>
                <w:rFonts w:ascii="Arial" w:hAnsi="Arial" w:cs="Arial"/>
                <w:bCs/>
                <w:snapToGrid w:val="0"/>
                <w:sz w:val="20"/>
                <w:szCs w:val="20"/>
              </w:rPr>
              <w:t>kozinec bezlodyžný (</w:t>
            </w:r>
            <w:r w:rsidR="00CC6BB2" w:rsidRPr="007E4076">
              <w:rPr>
                <w:rFonts w:ascii="Arial" w:hAnsi="Arial" w:cs="Arial"/>
                <w:bCs/>
                <w:i/>
                <w:snapToGrid w:val="0"/>
                <w:sz w:val="20"/>
                <w:szCs w:val="20"/>
              </w:rPr>
              <w:t>Astragulus exscapus</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w:t>
            </w:r>
            <w:r w:rsidR="00CC6BB2" w:rsidRPr="007E4076">
              <w:rPr>
                <w:rFonts w:ascii="Arial" w:hAnsi="Arial" w:cs="Arial"/>
                <w:bCs/>
                <w:snapToGrid w:val="0"/>
                <w:sz w:val="20"/>
                <w:szCs w:val="20"/>
              </w:rPr>
              <w:t>záraza šupinatá (</w:t>
            </w:r>
            <w:r w:rsidR="00CC6BB2" w:rsidRPr="007E4076">
              <w:rPr>
                <w:rFonts w:ascii="Arial" w:hAnsi="Arial" w:cs="Arial"/>
                <w:bCs/>
                <w:i/>
                <w:snapToGrid w:val="0"/>
                <w:sz w:val="20"/>
                <w:szCs w:val="20"/>
              </w:rPr>
              <w:t>Oronbanche artemisiae-campestris</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w:t>
            </w:r>
            <w:r w:rsidRPr="000E4807">
              <w:rPr>
                <w:rFonts w:ascii="Arial" w:hAnsi="Arial" w:cs="Arial"/>
                <w:bCs/>
                <w:snapToGrid w:val="0"/>
                <w:sz w:val="20"/>
                <w:szCs w:val="20"/>
              </w:rPr>
              <w:t>kosatec bezlistý (</w:t>
            </w:r>
            <w:r w:rsidRPr="000E4807">
              <w:rPr>
                <w:rFonts w:ascii="Arial" w:hAnsi="Arial" w:cs="Arial"/>
                <w:bCs/>
                <w:i/>
                <w:snapToGrid w:val="0"/>
                <w:sz w:val="20"/>
                <w:szCs w:val="20"/>
              </w:rPr>
              <w:t>Iris aphylla</w:t>
            </w:r>
            <w:r w:rsidRPr="000E4807">
              <w:rPr>
                <w:rFonts w:ascii="Arial" w:hAnsi="Arial" w:cs="Arial"/>
                <w:bCs/>
                <w:snapToGrid w:val="0"/>
                <w:sz w:val="20"/>
                <w:szCs w:val="20"/>
              </w:rPr>
              <w:t>), záhořanka žlutá (</w:t>
            </w:r>
            <w:r w:rsidRPr="000E4807">
              <w:rPr>
                <w:rFonts w:ascii="Arial" w:hAnsi="Arial" w:cs="Arial"/>
                <w:bCs/>
                <w:i/>
                <w:snapToGrid w:val="0"/>
                <w:sz w:val="20"/>
                <w:szCs w:val="20"/>
              </w:rPr>
              <w:t>Orthanthea lutea</w:t>
            </w:r>
            <w:r w:rsidRPr="000E4807">
              <w:rPr>
                <w:rFonts w:ascii="Arial" w:hAnsi="Arial" w:cs="Arial"/>
                <w:bCs/>
                <w:snapToGrid w:val="0"/>
                <w:sz w:val="20"/>
                <w:szCs w:val="20"/>
              </w:rPr>
              <w:t>) nebo křivatec český pravý (</w:t>
            </w:r>
            <w:r w:rsidRPr="000E4807">
              <w:rPr>
                <w:rFonts w:ascii="Arial" w:hAnsi="Arial" w:cs="Arial"/>
                <w:bCs/>
                <w:i/>
                <w:snapToGrid w:val="0"/>
                <w:sz w:val="20"/>
                <w:szCs w:val="20"/>
              </w:rPr>
              <w:t>Gagea bohemica</w:t>
            </w:r>
            <w:r w:rsidRPr="000E4807">
              <w:rPr>
                <w:rFonts w:ascii="Arial" w:hAnsi="Arial" w:cs="Arial"/>
                <w:bCs/>
                <w:snapToGrid w:val="0"/>
                <w:sz w:val="20"/>
                <w:szCs w:val="20"/>
              </w:rPr>
              <w:t xml:space="preserve"> subsp</w:t>
            </w:r>
            <w:r w:rsidRPr="000E4807">
              <w:rPr>
                <w:rFonts w:ascii="Arial" w:hAnsi="Arial" w:cs="Arial"/>
                <w:bCs/>
                <w:i/>
                <w:snapToGrid w:val="0"/>
                <w:sz w:val="20"/>
                <w:szCs w:val="20"/>
              </w:rPr>
              <w:t>. bohemica</w:t>
            </w:r>
            <w:r w:rsidRPr="000E4807">
              <w:rPr>
                <w:rFonts w:ascii="Arial" w:hAnsi="Arial" w:cs="Arial"/>
                <w:bCs/>
                <w:snapToGrid w:val="0"/>
                <w:sz w:val="20"/>
                <w:szCs w:val="20"/>
              </w:rPr>
              <w:t>)</w:t>
            </w:r>
            <w:r w:rsidR="00CC6BB2">
              <w:rPr>
                <w:rFonts w:ascii="Arial" w:hAnsi="Arial" w:cs="Arial"/>
                <w:bCs/>
                <w:snapToGrid w:val="0"/>
                <w:sz w:val="20"/>
                <w:szCs w:val="20"/>
              </w:rPr>
              <w:t xml:space="preserve">, </w:t>
            </w:r>
            <w:r w:rsidR="00CC6BB2" w:rsidRPr="007E4076">
              <w:rPr>
                <w:rFonts w:ascii="Arial" w:hAnsi="Arial" w:cs="Arial"/>
                <w:bCs/>
                <w:snapToGrid w:val="0"/>
                <w:sz w:val="20"/>
                <w:szCs w:val="20"/>
              </w:rPr>
              <w:t>česnek kulatohlavý (</w:t>
            </w:r>
            <w:r w:rsidR="00CC6BB2" w:rsidRPr="007E4076">
              <w:rPr>
                <w:rFonts w:ascii="Arial" w:hAnsi="Arial" w:cs="Arial"/>
                <w:bCs/>
                <w:i/>
                <w:snapToGrid w:val="0"/>
                <w:sz w:val="20"/>
                <w:szCs w:val="20"/>
              </w:rPr>
              <w:t>Allium sphaerocephalon</w:t>
            </w:r>
            <w:r w:rsidR="00CC6BB2" w:rsidRPr="007E4076">
              <w:rPr>
                <w:rFonts w:ascii="Arial" w:hAnsi="Arial" w:cs="Arial"/>
                <w:bCs/>
                <w:snapToGrid w:val="0"/>
                <w:sz w:val="20"/>
                <w:szCs w:val="20"/>
              </w:rPr>
              <w:t>)</w:t>
            </w:r>
            <w:r w:rsidRPr="000E4807">
              <w:rPr>
                <w:rFonts w:ascii="Arial" w:hAnsi="Arial" w:cs="Arial"/>
                <w:bCs/>
                <w:snapToGrid w:val="0"/>
                <w:sz w:val="20"/>
                <w:szCs w:val="20"/>
              </w:rPr>
              <w:t xml:space="preserve"> a pryšec sivý (</w:t>
            </w:r>
            <w:r w:rsidRPr="000E4807">
              <w:rPr>
                <w:rFonts w:ascii="Arial" w:hAnsi="Arial" w:cs="Arial"/>
                <w:bCs/>
                <w:i/>
                <w:snapToGrid w:val="0"/>
                <w:sz w:val="20"/>
                <w:szCs w:val="20"/>
              </w:rPr>
              <w:t>Euphorbia seguieriana</w:t>
            </w:r>
            <w:r w:rsidRPr="000E4807">
              <w:rPr>
                <w:rFonts w:ascii="Arial" w:hAnsi="Arial" w:cs="Arial"/>
                <w:bCs/>
                <w:snapToGrid w:val="0"/>
                <w:sz w:val="20"/>
                <w:szCs w:val="20"/>
              </w:rPr>
              <w:t>)</w:t>
            </w:r>
            <w:r w:rsidR="00CC6BB2">
              <w:rPr>
                <w:rFonts w:ascii="Arial" w:hAnsi="Arial" w:cs="Arial"/>
                <w:bCs/>
                <w:snapToGrid w:val="0"/>
                <w:sz w:val="20"/>
                <w:szCs w:val="20"/>
              </w:rPr>
              <w:t xml:space="preserve">, z hub </w:t>
            </w:r>
            <w:r w:rsidR="00CC6BB2" w:rsidRPr="007E4076">
              <w:rPr>
                <w:rFonts w:ascii="Arial" w:hAnsi="Arial" w:cs="Arial"/>
                <w:bCs/>
                <w:snapToGrid w:val="0"/>
                <w:sz w:val="20"/>
                <w:szCs w:val="20"/>
              </w:rPr>
              <w:t>hvězdovka Pouzarova (</w:t>
            </w:r>
            <w:r w:rsidR="00CC6BB2" w:rsidRPr="007E4076">
              <w:rPr>
                <w:rFonts w:ascii="Arial" w:hAnsi="Arial" w:cs="Arial"/>
                <w:bCs/>
                <w:i/>
                <w:snapToGrid w:val="0"/>
                <w:sz w:val="20"/>
                <w:szCs w:val="20"/>
              </w:rPr>
              <w:t>Geastrum pouzarii</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výskyt </w:t>
            </w:r>
            <w:r w:rsidR="00CC6BB2" w:rsidRPr="007E4076">
              <w:rPr>
                <w:rFonts w:ascii="Arial" w:hAnsi="Arial" w:cs="Arial"/>
                <w:bCs/>
                <w:snapToGrid w:val="0"/>
                <w:sz w:val="20"/>
                <w:szCs w:val="20"/>
              </w:rPr>
              <w:t>užovk</w:t>
            </w:r>
            <w:r w:rsidR="00CC6BB2">
              <w:rPr>
                <w:rFonts w:ascii="Arial" w:hAnsi="Arial" w:cs="Arial"/>
                <w:bCs/>
                <w:snapToGrid w:val="0"/>
                <w:sz w:val="20"/>
                <w:szCs w:val="20"/>
              </w:rPr>
              <w:t>y</w:t>
            </w:r>
            <w:r w:rsidR="00CC6BB2" w:rsidRPr="007E4076">
              <w:rPr>
                <w:rFonts w:ascii="Arial" w:hAnsi="Arial" w:cs="Arial"/>
                <w:bCs/>
                <w:snapToGrid w:val="0"/>
                <w:sz w:val="20"/>
                <w:szCs w:val="20"/>
              </w:rPr>
              <w:t xml:space="preserve"> hladk</w:t>
            </w:r>
            <w:r w:rsidR="00CC6BB2">
              <w:rPr>
                <w:rFonts w:ascii="Arial" w:hAnsi="Arial" w:cs="Arial"/>
                <w:bCs/>
                <w:snapToGrid w:val="0"/>
                <w:sz w:val="20"/>
                <w:szCs w:val="20"/>
              </w:rPr>
              <w:t>é</w:t>
            </w:r>
            <w:r w:rsidR="00CC6BB2" w:rsidRPr="007E4076">
              <w:rPr>
                <w:rFonts w:ascii="Arial" w:hAnsi="Arial" w:cs="Arial"/>
                <w:bCs/>
                <w:snapToGrid w:val="0"/>
                <w:sz w:val="20"/>
                <w:szCs w:val="20"/>
              </w:rPr>
              <w:t xml:space="preserve"> </w:t>
            </w:r>
          </w:p>
          <w:p w:rsidR="000E4807" w:rsidRPr="000E4807" w:rsidRDefault="00CC6BB2" w:rsidP="00CC6BB2">
            <w:pPr>
              <w:rPr>
                <w:rFonts w:ascii="Arial" w:hAnsi="Arial" w:cs="Arial"/>
                <w:bCs/>
                <w:snapToGrid w:val="0"/>
                <w:sz w:val="20"/>
                <w:szCs w:val="20"/>
                <w:highlight w:val="yellow"/>
              </w:rPr>
            </w:pPr>
            <w:r w:rsidRPr="007E4076">
              <w:rPr>
                <w:rFonts w:ascii="Arial" w:hAnsi="Arial" w:cs="Arial"/>
                <w:bCs/>
                <w:i/>
                <w:snapToGrid w:val="0"/>
                <w:sz w:val="20"/>
                <w:szCs w:val="20"/>
              </w:rPr>
              <w:t>(Coronella austriaca)</w:t>
            </w:r>
            <w:r w:rsidR="000E4807" w:rsidRPr="000E4807">
              <w:rPr>
                <w:rFonts w:ascii="Arial" w:hAnsi="Arial" w:cs="Arial"/>
                <w:bCs/>
                <w:snapToGrid w:val="0"/>
                <w:sz w:val="20"/>
                <w:szCs w:val="20"/>
              </w:rPr>
              <w:t xml:space="preserve">. </w:t>
            </w:r>
          </w:p>
        </w:tc>
      </w:tr>
      <w:tr w:rsidR="000E4807" w:rsidRPr="004F2648" w:rsidTr="00EE3442">
        <w:trPr>
          <w:trHeight w:val="247"/>
        </w:trPr>
        <w:tc>
          <w:tcPr>
            <w:tcW w:w="3492" w:type="dxa"/>
          </w:tcPr>
          <w:p w:rsidR="000E4807" w:rsidRPr="000E4807" w:rsidRDefault="00D218AC" w:rsidP="00416C3E">
            <w:pPr>
              <w:rPr>
                <w:rFonts w:ascii="Arial" w:hAnsi="Arial" w:cs="Arial"/>
                <w:bCs/>
                <w:snapToGrid w:val="0"/>
                <w:sz w:val="20"/>
                <w:szCs w:val="20"/>
              </w:rPr>
            </w:pPr>
            <w:r w:rsidRPr="000E4807">
              <w:rPr>
                <w:rFonts w:ascii="Arial" w:hAnsi="Arial" w:cs="Arial"/>
                <w:bCs/>
                <w:snapToGrid w:val="0"/>
                <w:sz w:val="20"/>
                <w:szCs w:val="20"/>
              </w:rPr>
              <w:lastRenderedPageBreak/>
              <w:t>T3.4. D Širokolisté</w:t>
            </w:r>
            <w:r w:rsidR="000E4807" w:rsidRPr="000E4807">
              <w:rPr>
                <w:rFonts w:ascii="Arial" w:hAnsi="Arial" w:cs="Arial"/>
                <w:bCs/>
                <w:snapToGrid w:val="0"/>
                <w:sz w:val="20"/>
                <w:szCs w:val="20"/>
              </w:rPr>
              <w:t xml:space="preserve"> suché trávníky bez význačného výskytu vstavačovitých a bez jalovce</w:t>
            </w:r>
          </w:p>
        </w:tc>
        <w:tc>
          <w:tcPr>
            <w:tcW w:w="1843" w:type="dxa"/>
          </w:tcPr>
          <w:p w:rsidR="000E4807" w:rsidRPr="000E4807" w:rsidRDefault="00855A27" w:rsidP="00416C3E">
            <w:pPr>
              <w:rPr>
                <w:rFonts w:ascii="Arial" w:hAnsi="Arial" w:cs="Arial"/>
                <w:bCs/>
                <w:snapToGrid w:val="0"/>
                <w:sz w:val="20"/>
                <w:szCs w:val="20"/>
              </w:rPr>
            </w:pPr>
            <w:r>
              <w:rPr>
                <w:rFonts w:ascii="Arial" w:hAnsi="Arial" w:cs="Arial"/>
                <w:bCs/>
                <w:snapToGrid w:val="0"/>
                <w:sz w:val="20"/>
                <w:szCs w:val="20"/>
              </w:rPr>
              <w:t xml:space="preserve">do 5 </w:t>
            </w:r>
          </w:p>
        </w:tc>
        <w:tc>
          <w:tcPr>
            <w:tcW w:w="3685" w:type="dxa"/>
          </w:tcPr>
          <w:p w:rsidR="000E4807" w:rsidRPr="009558BB" w:rsidRDefault="000E4807" w:rsidP="009558BB">
            <w:pPr>
              <w:rPr>
                <w:rFonts w:ascii="Arial" w:hAnsi="Arial" w:cs="Arial"/>
                <w:bCs/>
                <w:sz w:val="20"/>
                <w:szCs w:val="20"/>
              </w:rPr>
            </w:pPr>
            <w:r w:rsidRPr="000E4807">
              <w:rPr>
                <w:rFonts w:ascii="Arial" w:hAnsi="Arial" w:cs="Arial"/>
                <w:bCs/>
                <w:snapToGrid w:val="0"/>
                <w:sz w:val="20"/>
                <w:szCs w:val="20"/>
              </w:rPr>
              <w:t>Zapojené až mezernaté trávníky s mateřídouškou panonskou (</w:t>
            </w:r>
            <w:r w:rsidRPr="000E4807">
              <w:rPr>
                <w:rFonts w:ascii="Arial" w:hAnsi="Arial" w:cs="Arial"/>
                <w:bCs/>
                <w:i/>
                <w:snapToGrid w:val="0"/>
                <w:sz w:val="20"/>
                <w:szCs w:val="20"/>
              </w:rPr>
              <w:t>Thymus pannonicus</w:t>
            </w:r>
            <w:r w:rsidRPr="000E4807">
              <w:rPr>
                <w:rFonts w:ascii="Arial" w:hAnsi="Arial" w:cs="Arial"/>
                <w:bCs/>
                <w:snapToGrid w:val="0"/>
                <w:sz w:val="20"/>
                <w:szCs w:val="20"/>
              </w:rPr>
              <w:t>), omanem vrbolistým (</w:t>
            </w:r>
            <w:r w:rsidRPr="000E4807">
              <w:rPr>
                <w:rFonts w:ascii="Arial" w:hAnsi="Arial" w:cs="Arial"/>
                <w:bCs/>
                <w:i/>
                <w:snapToGrid w:val="0"/>
                <w:sz w:val="20"/>
                <w:szCs w:val="20"/>
              </w:rPr>
              <w:t>Inula salicina</w:t>
            </w:r>
            <w:r w:rsidRPr="000E4807">
              <w:rPr>
                <w:rFonts w:ascii="Arial" w:hAnsi="Arial" w:cs="Arial"/>
                <w:bCs/>
                <w:snapToGrid w:val="0"/>
                <w:sz w:val="20"/>
                <w:szCs w:val="20"/>
              </w:rPr>
              <w:t>), omanem srstnatým (</w:t>
            </w:r>
            <w:r w:rsidRPr="000E4807">
              <w:rPr>
                <w:rFonts w:ascii="Arial" w:hAnsi="Arial" w:cs="Arial"/>
                <w:bCs/>
                <w:i/>
                <w:snapToGrid w:val="0"/>
                <w:sz w:val="20"/>
                <w:szCs w:val="20"/>
              </w:rPr>
              <w:t>Inula hirta</w:t>
            </w:r>
            <w:r w:rsidRPr="000E4807">
              <w:rPr>
                <w:rFonts w:ascii="Arial" w:hAnsi="Arial" w:cs="Arial"/>
                <w:bCs/>
                <w:snapToGrid w:val="0"/>
                <w:sz w:val="20"/>
                <w:szCs w:val="20"/>
              </w:rPr>
              <w:t>) nebo ožankou kalamandr</w:t>
            </w:r>
            <w:r w:rsidR="001F6313">
              <w:rPr>
                <w:rFonts w:ascii="Arial" w:hAnsi="Arial" w:cs="Arial"/>
                <w:bCs/>
                <w:snapToGrid w:val="0"/>
                <w:sz w:val="20"/>
                <w:szCs w:val="20"/>
              </w:rPr>
              <w:t>ou</w:t>
            </w:r>
            <w:r w:rsidRPr="000E4807">
              <w:rPr>
                <w:rFonts w:ascii="Arial" w:hAnsi="Arial" w:cs="Arial"/>
                <w:bCs/>
                <w:snapToGrid w:val="0"/>
                <w:sz w:val="20"/>
                <w:szCs w:val="20"/>
              </w:rPr>
              <w:t xml:space="preserve"> (</w:t>
            </w:r>
            <w:r w:rsidRPr="000E4807">
              <w:rPr>
                <w:rFonts w:ascii="Arial" w:hAnsi="Arial" w:cs="Arial"/>
                <w:bCs/>
                <w:i/>
                <w:snapToGrid w:val="0"/>
                <w:sz w:val="20"/>
                <w:szCs w:val="20"/>
              </w:rPr>
              <w:t>Teucrium chamaedrys</w:t>
            </w:r>
            <w:r w:rsidRPr="000E4807">
              <w:rPr>
                <w:rFonts w:ascii="Arial" w:hAnsi="Arial" w:cs="Arial"/>
                <w:bCs/>
                <w:snapToGrid w:val="0"/>
                <w:sz w:val="20"/>
                <w:szCs w:val="20"/>
              </w:rPr>
              <w:t>)</w:t>
            </w:r>
            <w:r w:rsidR="00CC6BB2">
              <w:rPr>
                <w:rFonts w:ascii="Arial" w:hAnsi="Arial" w:cs="Arial"/>
                <w:bCs/>
                <w:snapToGrid w:val="0"/>
                <w:sz w:val="20"/>
                <w:szCs w:val="20"/>
              </w:rPr>
              <w:t xml:space="preserve">, </w:t>
            </w:r>
            <w:r w:rsidR="00CC6BB2" w:rsidRPr="007E4076">
              <w:rPr>
                <w:rFonts w:ascii="Arial" w:hAnsi="Arial" w:cs="Arial"/>
                <w:bCs/>
                <w:snapToGrid w:val="0"/>
                <w:sz w:val="20"/>
                <w:szCs w:val="20"/>
              </w:rPr>
              <w:t>zvon</w:t>
            </w:r>
            <w:r w:rsidR="00CC6BB2">
              <w:rPr>
                <w:rFonts w:ascii="Arial" w:hAnsi="Arial" w:cs="Arial"/>
                <w:bCs/>
                <w:snapToGrid w:val="0"/>
                <w:sz w:val="20"/>
                <w:szCs w:val="20"/>
              </w:rPr>
              <w:t>kem</w:t>
            </w:r>
            <w:r w:rsidR="00CC6BB2" w:rsidRPr="007E4076">
              <w:rPr>
                <w:rFonts w:ascii="Arial" w:hAnsi="Arial" w:cs="Arial"/>
                <w:bCs/>
                <w:snapToGrid w:val="0"/>
                <w:sz w:val="20"/>
                <w:szCs w:val="20"/>
              </w:rPr>
              <w:t xml:space="preserve"> boloňský</w:t>
            </w:r>
            <w:r w:rsidR="00CC6BB2">
              <w:rPr>
                <w:rFonts w:ascii="Arial" w:hAnsi="Arial" w:cs="Arial"/>
                <w:bCs/>
                <w:snapToGrid w:val="0"/>
                <w:sz w:val="20"/>
                <w:szCs w:val="20"/>
              </w:rPr>
              <w:t>m</w:t>
            </w:r>
            <w:r w:rsidR="00CC6BB2" w:rsidRPr="007E4076">
              <w:rPr>
                <w:rFonts w:ascii="Arial" w:hAnsi="Arial" w:cs="Arial"/>
                <w:bCs/>
                <w:snapToGrid w:val="0"/>
                <w:sz w:val="20"/>
                <w:szCs w:val="20"/>
              </w:rPr>
              <w:t xml:space="preserve"> (</w:t>
            </w:r>
            <w:r w:rsidR="00CC6BB2" w:rsidRPr="007E4076">
              <w:rPr>
                <w:rFonts w:ascii="Arial" w:hAnsi="Arial" w:cs="Arial"/>
                <w:bCs/>
                <w:i/>
                <w:snapToGrid w:val="0"/>
                <w:sz w:val="20"/>
                <w:szCs w:val="20"/>
              </w:rPr>
              <w:t>Campanula bononiensis</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dále výskyt </w:t>
            </w:r>
            <w:r w:rsidR="00CC6BB2" w:rsidRPr="007E4076">
              <w:rPr>
                <w:rFonts w:ascii="Arial" w:hAnsi="Arial" w:cs="Arial"/>
                <w:bCs/>
                <w:snapToGrid w:val="0"/>
                <w:sz w:val="20"/>
                <w:szCs w:val="20"/>
              </w:rPr>
              <w:t>užovka</w:t>
            </w:r>
            <w:r w:rsidR="00CC6BB2">
              <w:rPr>
                <w:rFonts w:ascii="Arial" w:hAnsi="Arial" w:cs="Arial"/>
                <w:bCs/>
                <w:snapToGrid w:val="0"/>
                <w:sz w:val="20"/>
                <w:szCs w:val="20"/>
              </w:rPr>
              <w:t xml:space="preserve">y </w:t>
            </w:r>
            <w:r w:rsidR="00CC6BB2" w:rsidRPr="007E4076">
              <w:rPr>
                <w:rFonts w:ascii="Arial" w:hAnsi="Arial" w:cs="Arial"/>
                <w:bCs/>
                <w:snapToGrid w:val="0"/>
                <w:sz w:val="20"/>
                <w:szCs w:val="20"/>
              </w:rPr>
              <w:t>hladk</w:t>
            </w:r>
            <w:r w:rsidR="00CC6BB2">
              <w:rPr>
                <w:rFonts w:ascii="Arial" w:hAnsi="Arial" w:cs="Arial"/>
                <w:bCs/>
                <w:snapToGrid w:val="0"/>
                <w:sz w:val="20"/>
                <w:szCs w:val="20"/>
              </w:rPr>
              <w:t>é</w:t>
            </w:r>
            <w:r w:rsidR="00CC6BB2" w:rsidRPr="007E4076">
              <w:rPr>
                <w:rFonts w:ascii="Arial" w:hAnsi="Arial" w:cs="Arial"/>
                <w:bCs/>
                <w:snapToGrid w:val="0"/>
                <w:sz w:val="20"/>
                <w:szCs w:val="20"/>
              </w:rPr>
              <w:t xml:space="preserve"> </w:t>
            </w:r>
            <w:r w:rsidR="00CC6BB2" w:rsidRPr="007E4076">
              <w:rPr>
                <w:rFonts w:ascii="Arial" w:hAnsi="Arial" w:cs="Arial"/>
                <w:bCs/>
                <w:i/>
                <w:snapToGrid w:val="0"/>
                <w:sz w:val="20"/>
                <w:szCs w:val="20"/>
              </w:rPr>
              <w:t>(Coronella austriaca)</w:t>
            </w:r>
            <w:r w:rsidRPr="000E4807">
              <w:rPr>
                <w:rFonts w:ascii="Arial" w:hAnsi="Arial" w:cs="Arial"/>
                <w:bCs/>
                <w:snapToGrid w:val="0"/>
                <w:sz w:val="20"/>
                <w:szCs w:val="20"/>
              </w:rPr>
              <w:t xml:space="preserve"> </w:t>
            </w:r>
            <w:r w:rsidR="009558BB">
              <w:rPr>
                <w:rFonts w:ascii="Arial" w:hAnsi="Arial" w:cs="Arial"/>
                <w:bCs/>
                <w:snapToGrid w:val="0"/>
                <w:sz w:val="20"/>
                <w:szCs w:val="20"/>
              </w:rPr>
              <w:t xml:space="preserve">a </w:t>
            </w:r>
            <w:r w:rsidR="009558BB" w:rsidRPr="007E4076">
              <w:rPr>
                <w:rFonts w:ascii="Arial" w:hAnsi="Arial" w:cs="Arial"/>
                <w:sz w:val="20"/>
                <w:szCs w:val="20"/>
              </w:rPr>
              <w:t>ještěrk</w:t>
            </w:r>
            <w:r w:rsidR="009558BB">
              <w:rPr>
                <w:rFonts w:ascii="Arial" w:hAnsi="Arial" w:cs="Arial"/>
                <w:sz w:val="20"/>
                <w:szCs w:val="20"/>
              </w:rPr>
              <w:t>y</w:t>
            </w:r>
            <w:r w:rsidR="009558BB" w:rsidRPr="007E4076">
              <w:rPr>
                <w:rFonts w:ascii="Arial" w:hAnsi="Arial" w:cs="Arial"/>
                <w:sz w:val="20"/>
                <w:szCs w:val="20"/>
              </w:rPr>
              <w:t xml:space="preserve"> zelen</w:t>
            </w:r>
            <w:r w:rsidR="009558BB">
              <w:rPr>
                <w:rFonts w:ascii="Arial" w:hAnsi="Arial" w:cs="Arial"/>
                <w:sz w:val="20"/>
                <w:szCs w:val="20"/>
              </w:rPr>
              <w:t>é</w:t>
            </w:r>
            <w:r w:rsidR="009558BB">
              <w:rPr>
                <w:rFonts w:ascii="Arial" w:hAnsi="Arial" w:cs="Arial"/>
                <w:bCs/>
                <w:sz w:val="20"/>
                <w:szCs w:val="20"/>
              </w:rPr>
              <w:t xml:space="preserve"> </w:t>
            </w:r>
            <w:r w:rsidR="009558BB" w:rsidRPr="007E4076">
              <w:rPr>
                <w:rFonts w:ascii="Arial" w:hAnsi="Arial" w:cs="Arial"/>
                <w:sz w:val="20"/>
                <w:szCs w:val="20"/>
              </w:rPr>
              <w:t>(</w:t>
            </w:r>
            <w:r w:rsidR="009558BB" w:rsidRPr="007E4076">
              <w:rPr>
                <w:rFonts w:ascii="Arial" w:hAnsi="Arial" w:cs="Arial"/>
                <w:i/>
                <w:sz w:val="20"/>
                <w:szCs w:val="20"/>
              </w:rPr>
              <w:t>Lacerta viridis</w:t>
            </w:r>
            <w:r w:rsidR="009558BB" w:rsidRPr="007E4076">
              <w:rPr>
                <w:rFonts w:ascii="Arial" w:hAnsi="Arial" w:cs="Arial"/>
                <w:sz w:val="20"/>
                <w:szCs w:val="20"/>
              </w:rPr>
              <w:t>)</w:t>
            </w:r>
            <w:r w:rsidR="009558BB">
              <w:rPr>
                <w:rFonts w:ascii="Arial" w:hAnsi="Arial" w:cs="Arial"/>
                <w:sz w:val="20"/>
                <w:szCs w:val="20"/>
              </w:rPr>
              <w:t xml:space="preserve"> </w:t>
            </w:r>
            <w:r w:rsidRPr="000E4807">
              <w:rPr>
                <w:rFonts w:ascii="Arial" w:hAnsi="Arial" w:cs="Arial"/>
                <w:bCs/>
                <w:snapToGrid w:val="0"/>
                <w:sz w:val="20"/>
                <w:szCs w:val="20"/>
              </w:rPr>
              <w:t xml:space="preserve">na mírnějších svazích Hrádku. </w:t>
            </w:r>
          </w:p>
        </w:tc>
      </w:tr>
      <w:tr w:rsidR="000E4807" w:rsidRPr="00D54614" w:rsidTr="00EE3442">
        <w:trPr>
          <w:trHeight w:val="247"/>
        </w:trPr>
        <w:tc>
          <w:tcPr>
            <w:tcW w:w="3492" w:type="dxa"/>
          </w:tcPr>
          <w:p w:rsidR="000E4807" w:rsidRPr="000E4807" w:rsidRDefault="000E4807" w:rsidP="00416C3E">
            <w:pPr>
              <w:rPr>
                <w:rFonts w:ascii="Arial" w:hAnsi="Arial" w:cs="Arial"/>
                <w:bCs/>
                <w:snapToGrid w:val="0"/>
                <w:sz w:val="20"/>
                <w:szCs w:val="20"/>
              </w:rPr>
            </w:pPr>
            <w:r w:rsidRPr="000E4807">
              <w:rPr>
                <w:rFonts w:ascii="Arial" w:hAnsi="Arial" w:cs="Arial"/>
                <w:bCs/>
                <w:snapToGrid w:val="0"/>
                <w:sz w:val="20"/>
                <w:szCs w:val="20"/>
              </w:rPr>
              <w:t>S1.2. Štěrbinová vegetace silikátových skal a drolin</w:t>
            </w:r>
          </w:p>
          <w:p w:rsidR="000E4807" w:rsidRPr="000E4807" w:rsidRDefault="000E4807" w:rsidP="00416C3E">
            <w:pPr>
              <w:rPr>
                <w:rFonts w:ascii="Arial" w:hAnsi="Arial" w:cs="Arial"/>
                <w:bCs/>
                <w:snapToGrid w:val="0"/>
                <w:sz w:val="20"/>
                <w:szCs w:val="20"/>
              </w:rPr>
            </w:pPr>
          </w:p>
        </w:tc>
        <w:tc>
          <w:tcPr>
            <w:tcW w:w="1843" w:type="dxa"/>
          </w:tcPr>
          <w:p w:rsidR="000E4807" w:rsidRPr="000E4807" w:rsidRDefault="00855A27" w:rsidP="00416C3E">
            <w:pPr>
              <w:rPr>
                <w:rFonts w:ascii="Arial" w:hAnsi="Arial" w:cs="Arial"/>
                <w:bCs/>
                <w:snapToGrid w:val="0"/>
                <w:sz w:val="20"/>
                <w:szCs w:val="20"/>
              </w:rPr>
            </w:pPr>
            <w:r>
              <w:rPr>
                <w:rFonts w:ascii="Arial" w:hAnsi="Arial" w:cs="Arial"/>
                <w:bCs/>
                <w:snapToGrid w:val="0"/>
                <w:sz w:val="20"/>
                <w:szCs w:val="20"/>
              </w:rPr>
              <w:t xml:space="preserve">do 5 </w:t>
            </w:r>
          </w:p>
        </w:tc>
        <w:tc>
          <w:tcPr>
            <w:tcW w:w="3685" w:type="dxa"/>
          </w:tcPr>
          <w:p w:rsidR="000E4807" w:rsidRPr="000E4807" w:rsidRDefault="000E4807" w:rsidP="00CC6BB2">
            <w:pPr>
              <w:rPr>
                <w:rFonts w:ascii="Arial" w:hAnsi="Arial" w:cs="Arial"/>
                <w:bCs/>
                <w:snapToGrid w:val="0"/>
                <w:sz w:val="20"/>
                <w:szCs w:val="20"/>
                <w:highlight w:val="yellow"/>
              </w:rPr>
            </w:pPr>
            <w:r w:rsidRPr="000E4807">
              <w:rPr>
                <w:rFonts w:ascii="Arial" w:hAnsi="Arial" w:cs="Arial"/>
                <w:bCs/>
                <w:snapToGrid w:val="0"/>
                <w:sz w:val="20"/>
                <w:szCs w:val="20"/>
              </w:rPr>
              <w:t>Na skalách v mozaice s dalšími společenstvy na svazích Hrádku, Kalvárie a Velké Vendule. Roste zde kostřava sivá (</w:t>
            </w:r>
            <w:r w:rsidRPr="000E4807">
              <w:rPr>
                <w:rFonts w:ascii="Arial" w:hAnsi="Arial" w:cs="Arial"/>
                <w:bCs/>
                <w:i/>
                <w:snapToGrid w:val="0"/>
                <w:sz w:val="20"/>
                <w:szCs w:val="20"/>
              </w:rPr>
              <w:t>Festuca pallens</w:t>
            </w:r>
            <w:r w:rsidRPr="000E4807">
              <w:rPr>
                <w:rFonts w:ascii="Arial" w:hAnsi="Arial" w:cs="Arial"/>
                <w:bCs/>
                <w:snapToGrid w:val="0"/>
                <w:sz w:val="20"/>
                <w:szCs w:val="20"/>
              </w:rPr>
              <w:t>), rozchodník suchomilný (</w:t>
            </w:r>
            <w:r w:rsidRPr="000E4807">
              <w:rPr>
                <w:rFonts w:ascii="Arial" w:hAnsi="Arial" w:cs="Arial"/>
                <w:bCs/>
                <w:i/>
                <w:snapToGrid w:val="0"/>
                <w:sz w:val="20"/>
                <w:szCs w:val="20"/>
              </w:rPr>
              <w:t>Sedum rupestre</w:t>
            </w:r>
            <w:r w:rsidRPr="000E4807">
              <w:rPr>
                <w:rFonts w:ascii="Arial" w:hAnsi="Arial" w:cs="Arial"/>
                <w:bCs/>
                <w:snapToGrid w:val="0"/>
                <w:sz w:val="20"/>
                <w:szCs w:val="20"/>
              </w:rPr>
              <w:t>) rozchodník šestiřadý boloňský (</w:t>
            </w:r>
            <w:r w:rsidRPr="000E4807">
              <w:rPr>
                <w:rFonts w:ascii="Arial" w:hAnsi="Arial" w:cs="Arial"/>
                <w:bCs/>
                <w:i/>
                <w:snapToGrid w:val="0"/>
                <w:sz w:val="20"/>
                <w:szCs w:val="20"/>
              </w:rPr>
              <w:t>Sedum boloniense</w:t>
            </w:r>
            <w:r w:rsidRPr="000E4807">
              <w:rPr>
                <w:rFonts w:ascii="Arial" w:hAnsi="Arial" w:cs="Arial"/>
                <w:bCs/>
                <w:snapToGrid w:val="0"/>
                <w:sz w:val="20"/>
                <w:szCs w:val="20"/>
              </w:rPr>
              <w:t xml:space="preserve">), </w:t>
            </w:r>
            <w:r w:rsidR="00CC6BB2" w:rsidRPr="007E4076">
              <w:rPr>
                <w:rFonts w:ascii="Arial" w:hAnsi="Arial" w:cs="Arial"/>
                <w:bCs/>
                <w:snapToGrid w:val="0"/>
                <w:sz w:val="20"/>
                <w:szCs w:val="20"/>
              </w:rPr>
              <w:t>česnek tuhý (</w:t>
            </w:r>
            <w:r w:rsidR="00CC6BB2" w:rsidRPr="007E4076">
              <w:rPr>
                <w:rFonts w:ascii="Arial" w:hAnsi="Arial" w:cs="Arial"/>
                <w:bCs/>
                <w:i/>
                <w:snapToGrid w:val="0"/>
                <w:sz w:val="20"/>
                <w:szCs w:val="20"/>
              </w:rPr>
              <w:t>Allium strictum</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w:t>
            </w:r>
            <w:r w:rsidR="00CC6BB2" w:rsidRPr="007E4076">
              <w:rPr>
                <w:rFonts w:ascii="Arial" w:hAnsi="Arial" w:cs="Arial"/>
                <w:bCs/>
                <w:snapToGrid w:val="0"/>
                <w:sz w:val="20"/>
                <w:szCs w:val="20"/>
              </w:rPr>
              <w:t>č</w:t>
            </w:r>
            <w:r w:rsidR="00CC6BB2">
              <w:rPr>
                <w:rFonts w:ascii="Arial" w:hAnsi="Arial" w:cs="Arial"/>
                <w:bCs/>
                <w:snapToGrid w:val="0"/>
                <w:sz w:val="20"/>
                <w:szCs w:val="20"/>
              </w:rPr>
              <w:t>.</w:t>
            </w:r>
            <w:r w:rsidR="00CC6BB2" w:rsidRPr="007E4076">
              <w:rPr>
                <w:rFonts w:ascii="Arial" w:hAnsi="Arial" w:cs="Arial"/>
                <w:bCs/>
                <w:snapToGrid w:val="0"/>
                <w:sz w:val="20"/>
                <w:szCs w:val="20"/>
              </w:rPr>
              <w:t xml:space="preserve"> kulatohlavý (</w:t>
            </w:r>
            <w:r w:rsidR="00CC6BB2" w:rsidRPr="007E4076">
              <w:rPr>
                <w:rFonts w:ascii="Arial" w:hAnsi="Arial" w:cs="Arial"/>
                <w:bCs/>
                <w:i/>
                <w:snapToGrid w:val="0"/>
                <w:sz w:val="20"/>
                <w:szCs w:val="20"/>
              </w:rPr>
              <w:t>A</w:t>
            </w:r>
            <w:r w:rsidR="00CC6BB2">
              <w:rPr>
                <w:rFonts w:ascii="Arial" w:hAnsi="Arial" w:cs="Arial"/>
                <w:bCs/>
                <w:i/>
                <w:snapToGrid w:val="0"/>
                <w:sz w:val="20"/>
                <w:szCs w:val="20"/>
              </w:rPr>
              <w:t>.</w:t>
            </w:r>
            <w:r w:rsidR="00CC6BB2" w:rsidRPr="007E4076">
              <w:rPr>
                <w:rFonts w:ascii="Arial" w:hAnsi="Arial" w:cs="Arial"/>
                <w:bCs/>
                <w:i/>
                <w:snapToGrid w:val="0"/>
                <w:sz w:val="20"/>
                <w:szCs w:val="20"/>
              </w:rPr>
              <w:t xml:space="preserve"> sphaerocephalon</w:t>
            </w:r>
            <w:r w:rsidR="00CC6BB2" w:rsidRPr="007E4076">
              <w:rPr>
                <w:rFonts w:ascii="Arial" w:hAnsi="Arial" w:cs="Arial"/>
                <w:bCs/>
                <w:snapToGrid w:val="0"/>
                <w:sz w:val="20"/>
                <w:szCs w:val="20"/>
              </w:rPr>
              <w:t>)</w:t>
            </w:r>
            <w:r w:rsidR="00CC6BB2">
              <w:rPr>
                <w:rFonts w:ascii="Arial" w:hAnsi="Arial" w:cs="Arial"/>
                <w:bCs/>
                <w:snapToGrid w:val="0"/>
                <w:sz w:val="20"/>
                <w:szCs w:val="20"/>
              </w:rPr>
              <w:t xml:space="preserve">, </w:t>
            </w:r>
            <w:r w:rsidRPr="000E4807">
              <w:rPr>
                <w:rFonts w:ascii="Arial" w:hAnsi="Arial" w:cs="Arial"/>
                <w:bCs/>
                <w:snapToGrid w:val="0"/>
                <w:sz w:val="20"/>
                <w:szCs w:val="20"/>
              </w:rPr>
              <w:t>rozchodník ostrý (</w:t>
            </w:r>
            <w:r w:rsidRPr="000E4807">
              <w:rPr>
                <w:rFonts w:ascii="Arial" w:hAnsi="Arial" w:cs="Arial"/>
                <w:bCs/>
                <w:i/>
                <w:snapToGrid w:val="0"/>
                <w:sz w:val="20"/>
                <w:szCs w:val="20"/>
              </w:rPr>
              <w:t>Sedum acre</w:t>
            </w:r>
            <w:r w:rsidRPr="000E4807">
              <w:rPr>
                <w:rFonts w:ascii="Arial" w:hAnsi="Arial" w:cs="Arial"/>
                <w:bCs/>
                <w:snapToGrid w:val="0"/>
                <w:sz w:val="20"/>
                <w:szCs w:val="20"/>
              </w:rPr>
              <w:t>), netřesk výběžkatý (</w:t>
            </w:r>
            <w:r w:rsidRPr="000E4807">
              <w:rPr>
                <w:rFonts w:ascii="Arial" w:hAnsi="Arial" w:cs="Arial"/>
                <w:bCs/>
                <w:i/>
                <w:snapToGrid w:val="0"/>
                <w:sz w:val="20"/>
                <w:szCs w:val="20"/>
              </w:rPr>
              <w:t>Jovibarba globifera</w:t>
            </w:r>
            <w:r w:rsidRPr="000E4807">
              <w:rPr>
                <w:rFonts w:ascii="Arial" w:hAnsi="Arial" w:cs="Arial"/>
                <w:bCs/>
                <w:snapToGrid w:val="0"/>
                <w:sz w:val="20"/>
                <w:szCs w:val="20"/>
              </w:rPr>
              <w:t>).</w:t>
            </w:r>
          </w:p>
        </w:tc>
      </w:tr>
    </w:tbl>
    <w:p w:rsidR="00C12899" w:rsidRDefault="00C12899">
      <w:pPr>
        <w:pStyle w:val="Zkladntext2"/>
        <w:spacing w:after="0" w:line="240" w:lineRule="auto"/>
        <w:jc w:val="both"/>
        <w:rPr>
          <w:rFonts w:ascii="Arial" w:hAnsi="Arial" w:cs="Arial"/>
          <w:sz w:val="22"/>
          <w:szCs w:val="22"/>
        </w:rPr>
      </w:pPr>
    </w:p>
    <w:p w:rsidR="00C12899" w:rsidRPr="00400E32" w:rsidRDefault="00400E32"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Cíl ochrany:</w:t>
      </w:r>
    </w:p>
    <w:p w:rsidR="00400E32" w:rsidRDefault="00400E32">
      <w:pPr>
        <w:jc w:val="both"/>
        <w:rPr>
          <w:rFonts w:ascii="Arial" w:hAnsi="Arial" w:cs="Arial"/>
          <w:snapToGrid w:val="0"/>
          <w:color w:val="000000"/>
          <w:sz w:val="22"/>
          <w:szCs w:val="22"/>
        </w:rPr>
      </w:pPr>
    </w:p>
    <w:p w:rsidR="00C12899" w:rsidRPr="00E0301F" w:rsidRDefault="00E0301F">
      <w:pPr>
        <w:jc w:val="both"/>
        <w:rPr>
          <w:rFonts w:ascii="Arial" w:hAnsi="Arial" w:cs="Arial"/>
          <w:snapToGrid w:val="0"/>
          <w:color w:val="000000"/>
          <w:sz w:val="22"/>
          <w:szCs w:val="22"/>
        </w:rPr>
      </w:pPr>
      <w:r w:rsidRPr="00E0301F">
        <w:rPr>
          <w:rFonts w:ascii="Arial" w:hAnsi="Arial" w:cs="Arial"/>
          <w:bCs/>
          <w:iCs/>
          <w:snapToGrid w:val="0"/>
          <w:sz w:val="22"/>
          <w:szCs w:val="22"/>
        </w:rPr>
        <w:t xml:space="preserve">Cílem ochrany je zachování </w:t>
      </w:r>
      <w:r w:rsidRPr="00E0301F">
        <w:rPr>
          <w:rFonts w:ascii="Arial" w:hAnsi="Arial" w:cs="Arial"/>
          <w:bCs/>
          <w:snapToGrid w:val="0"/>
          <w:sz w:val="22"/>
          <w:szCs w:val="22"/>
        </w:rPr>
        <w:t>nejhodnotnější část</w:t>
      </w:r>
      <w:r w:rsidR="00271323">
        <w:rPr>
          <w:rFonts w:ascii="Arial" w:hAnsi="Arial" w:cs="Arial"/>
          <w:bCs/>
          <w:snapToGrid w:val="0"/>
          <w:sz w:val="22"/>
          <w:szCs w:val="22"/>
        </w:rPr>
        <w:t>i</w:t>
      </w:r>
      <w:r w:rsidRPr="00E0301F">
        <w:rPr>
          <w:rFonts w:ascii="Arial" w:hAnsi="Arial" w:cs="Arial"/>
          <w:bCs/>
          <w:snapToGrid w:val="0"/>
          <w:sz w:val="22"/>
          <w:szCs w:val="22"/>
        </w:rPr>
        <w:t xml:space="preserve"> pravobřežního masivu České brány se všemi geologickými a geomorfologickými fenomény, zachování a podpora významných xerotermních rostlinných a živočišných společenstev a zachování a podpora populací vzácných a chráněných druhů rostlin a živočichů. Dalšími cíl</w:t>
      </w:r>
      <w:r w:rsidR="00271323">
        <w:rPr>
          <w:rFonts w:ascii="Arial" w:hAnsi="Arial" w:cs="Arial"/>
          <w:bCs/>
          <w:snapToGrid w:val="0"/>
          <w:sz w:val="22"/>
          <w:szCs w:val="22"/>
        </w:rPr>
        <w:t>i</w:t>
      </w:r>
      <w:r w:rsidRPr="00E0301F">
        <w:rPr>
          <w:rFonts w:ascii="Arial" w:hAnsi="Arial" w:cs="Arial"/>
          <w:bCs/>
          <w:snapToGrid w:val="0"/>
          <w:sz w:val="22"/>
          <w:szCs w:val="22"/>
        </w:rPr>
        <w:t xml:space="preserve"> jsou udržení a rozšíření ploch skalních stepí, zabránění expanze náletových dřevin, zachování přirozeného charakteru lesních </w:t>
      </w:r>
      <w:r w:rsidR="00D218AC" w:rsidRPr="00E0301F">
        <w:rPr>
          <w:rFonts w:ascii="Arial" w:hAnsi="Arial" w:cs="Arial"/>
          <w:bCs/>
          <w:snapToGrid w:val="0"/>
          <w:sz w:val="22"/>
          <w:szCs w:val="22"/>
        </w:rPr>
        <w:t>porostů a zamezení</w:t>
      </w:r>
      <w:r w:rsidRPr="00E0301F">
        <w:rPr>
          <w:rFonts w:ascii="Arial" w:hAnsi="Arial" w:cs="Arial"/>
          <w:bCs/>
          <w:snapToGrid w:val="0"/>
          <w:sz w:val="22"/>
          <w:szCs w:val="22"/>
        </w:rPr>
        <w:t xml:space="preserve"> nebo zmírnění nepříznivých vlivů vzniklých šířením nepůvodních dřevin v území (eliminace invazních druhů). Dalším cílem je podpora populace ještěrky zelené a užovky hladké pro možnost šíření v Labském údolí.</w:t>
      </w:r>
    </w:p>
    <w:p w:rsidR="00C12899" w:rsidRPr="00E0301F" w:rsidRDefault="00C12899">
      <w:pPr>
        <w:pStyle w:val="Nzev"/>
        <w:autoSpaceDE w:val="0"/>
        <w:autoSpaceDN w:val="0"/>
        <w:ind w:left="284"/>
        <w:rPr>
          <w:rFonts w:ascii="Arial" w:hAnsi="Arial" w:cs="Arial"/>
          <w:sz w:val="22"/>
          <w:szCs w:val="22"/>
          <w:lang w:val="cs-CZ"/>
        </w:rPr>
      </w:pPr>
    </w:p>
    <w:p w:rsidR="00941396" w:rsidRDefault="00941396">
      <w:pPr>
        <w:pStyle w:val="Nzev"/>
        <w:autoSpaceDE w:val="0"/>
        <w:autoSpaceDN w:val="0"/>
        <w:ind w:left="284"/>
        <w:rPr>
          <w:rFonts w:ascii="Arial" w:hAnsi="Arial" w:cs="Arial"/>
          <w:sz w:val="22"/>
          <w:szCs w:val="22"/>
          <w:lang w:val="cs-CZ"/>
        </w:rPr>
      </w:pPr>
    </w:p>
    <w:p w:rsidR="00941396" w:rsidRDefault="00941396">
      <w:pPr>
        <w:pStyle w:val="Nzev"/>
        <w:autoSpaceDE w:val="0"/>
        <w:autoSpaceDN w:val="0"/>
        <w:ind w:left="284"/>
        <w:rPr>
          <w:rFonts w:ascii="Arial" w:hAnsi="Arial" w:cs="Arial"/>
          <w:sz w:val="22"/>
          <w:szCs w:val="22"/>
          <w:lang w:val="cs-CZ"/>
        </w:rPr>
      </w:pPr>
    </w:p>
    <w:p w:rsidR="00F63C9F" w:rsidRDefault="001B1461"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br w:type="page"/>
      </w:r>
      <w:r w:rsidR="00F63C9F">
        <w:rPr>
          <w:rFonts w:ascii="Arial" w:hAnsi="Arial" w:cs="Arial"/>
          <w:b/>
          <w:bCs/>
          <w:sz w:val="22"/>
          <w:szCs w:val="22"/>
        </w:rPr>
        <w:lastRenderedPageBreak/>
        <w:t>Základní ochranné podmínky:</w:t>
      </w:r>
    </w:p>
    <w:p w:rsidR="00F51733" w:rsidRDefault="00F51733" w:rsidP="00F51733">
      <w:pPr>
        <w:pStyle w:val="Nzev"/>
        <w:ind w:left="283" w:firstLine="77"/>
        <w:jc w:val="left"/>
        <w:rPr>
          <w:b w:val="0"/>
          <w:bCs w:val="0"/>
          <w:sz w:val="24"/>
          <w:szCs w:val="24"/>
          <w:lang w:val="cs-CZ"/>
        </w:rPr>
      </w:pPr>
    </w:p>
    <w:p w:rsidR="00C12899" w:rsidRDefault="00F63C9F" w:rsidP="00F51733">
      <w:pPr>
        <w:pStyle w:val="Nzev"/>
        <w:ind w:left="283" w:firstLine="77"/>
        <w:jc w:val="left"/>
        <w:rPr>
          <w:rFonts w:ascii="Arial" w:hAnsi="Arial" w:cs="Arial"/>
          <w:b w:val="0"/>
          <w:bCs w:val="0"/>
          <w:sz w:val="22"/>
          <w:szCs w:val="22"/>
          <w:lang w:val="cs-CZ"/>
        </w:rPr>
      </w:pPr>
      <w:r w:rsidRPr="00F51733">
        <w:rPr>
          <w:rFonts w:ascii="Arial" w:hAnsi="Arial" w:cs="Arial"/>
          <w:b w:val="0"/>
          <w:bCs w:val="0"/>
          <w:sz w:val="22"/>
          <w:szCs w:val="22"/>
          <w:lang w:val="cs-CZ"/>
        </w:rPr>
        <w:t xml:space="preserve">Základní ochranné podmínky přírodních </w:t>
      </w:r>
      <w:r w:rsidR="00696272">
        <w:rPr>
          <w:rFonts w:ascii="Arial" w:hAnsi="Arial" w:cs="Arial"/>
          <w:b w:val="0"/>
          <w:bCs w:val="0"/>
          <w:sz w:val="22"/>
          <w:szCs w:val="22"/>
          <w:lang w:val="cs-CZ"/>
        </w:rPr>
        <w:t>rezervací</w:t>
      </w:r>
      <w:r w:rsidRPr="00F51733">
        <w:rPr>
          <w:rFonts w:ascii="Arial" w:hAnsi="Arial" w:cs="Arial"/>
          <w:b w:val="0"/>
          <w:bCs w:val="0"/>
          <w:sz w:val="22"/>
          <w:szCs w:val="22"/>
          <w:lang w:val="cs-CZ"/>
        </w:rPr>
        <w:t xml:space="preserve"> jsou</w:t>
      </w:r>
      <w:r w:rsidR="00487284">
        <w:rPr>
          <w:rFonts w:ascii="Arial" w:hAnsi="Arial" w:cs="Arial"/>
          <w:b w:val="0"/>
          <w:bCs w:val="0"/>
          <w:sz w:val="22"/>
          <w:szCs w:val="22"/>
          <w:lang w:val="cs-CZ"/>
        </w:rPr>
        <w:t xml:space="preserve"> stanoveny v § 34</w:t>
      </w:r>
      <w:r w:rsidR="00E0301F">
        <w:rPr>
          <w:rFonts w:ascii="Arial" w:hAnsi="Arial" w:cs="Arial"/>
          <w:b w:val="0"/>
          <w:bCs w:val="0"/>
          <w:sz w:val="22"/>
          <w:szCs w:val="22"/>
          <w:lang w:val="cs-CZ"/>
        </w:rPr>
        <w:t xml:space="preserve"> zákona:</w:t>
      </w:r>
    </w:p>
    <w:p w:rsidR="00B5373D" w:rsidRDefault="00B5373D" w:rsidP="00F51733">
      <w:pPr>
        <w:pStyle w:val="Nzev"/>
        <w:ind w:left="283" w:firstLine="77"/>
        <w:jc w:val="left"/>
        <w:rPr>
          <w:rFonts w:ascii="Arial" w:hAnsi="Arial" w:cs="Arial"/>
          <w:b w:val="0"/>
          <w:bCs w:val="0"/>
          <w:sz w:val="22"/>
          <w:szCs w:val="22"/>
          <w:lang w:val="cs-CZ"/>
        </w:rPr>
      </w:pPr>
    </w:p>
    <w:p w:rsidR="00E0301F" w:rsidRDefault="00E0301F" w:rsidP="00B364B0">
      <w:pPr>
        <w:pStyle w:val="Nzev"/>
        <w:numPr>
          <w:ilvl w:val="0"/>
          <w:numId w:val="34"/>
        </w:numPr>
        <w:jc w:val="left"/>
        <w:rPr>
          <w:rFonts w:ascii="Arial" w:hAnsi="Arial" w:cs="Arial"/>
          <w:b w:val="0"/>
          <w:bCs w:val="0"/>
          <w:sz w:val="22"/>
          <w:szCs w:val="22"/>
          <w:lang w:val="cs-CZ"/>
        </w:rPr>
      </w:pPr>
      <w:r>
        <w:rPr>
          <w:rFonts w:ascii="Arial" w:hAnsi="Arial" w:cs="Arial"/>
          <w:b w:val="0"/>
          <w:bCs w:val="0"/>
          <w:sz w:val="22"/>
          <w:szCs w:val="22"/>
          <w:lang w:val="cs-CZ"/>
        </w:rPr>
        <w:t>Na celém území přírodní rezervace je zakázáno</w:t>
      </w:r>
      <w:r w:rsidR="00B5373D">
        <w:rPr>
          <w:rFonts w:ascii="Arial" w:hAnsi="Arial" w:cs="Arial"/>
          <w:b w:val="0"/>
          <w:bCs w:val="0"/>
          <w:sz w:val="22"/>
          <w:szCs w:val="22"/>
          <w:lang w:val="cs-CZ"/>
        </w:rPr>
        <w:t>:</w:t>
      </w:r>
    </w:p>
    <w:p w:rsidR="00E0301F" w:rsidRDefault="00D4443E" w:rsidP="00B364B0">
      <w:pPr>
        <w:pStyle w:val="Nzev"/>
        <w:numPr>
          <w:ilvl w:val="0"/>
          <w:numId w:val="35"/>
        </w:numPr>
        <w:jc w:val="left"/>
        <w:rPr>
          <w:rFonts w:ascii="Arial" w:hAnsi="Arial" w:cs="Arial"/>
          <w:b w:val="0"/>
          <w:bCs w:val="0"/>
          <w:sz w:val="22"/>
          <w:szCs w:val="22"/>
          <w:lang w:val="cs-CZ"/>
        </w:rPr>
      </w:pPr>
      <w:r>
        <w:rPr>
          <w:rFonts w:ascii="Arial" w:hAnsi="Arial" w:cs="Arial"/>
          <w:b w:val="0"/>
          <w:bCs w:val="0"/>
          <w:sz w:val="22"/>
          <w:szCs w:val="22"/>
          <w:lang w:val="cs-CZ"/>
        </w:rPr>
        <w:t>h</w:t>
      </w:r>
      <w:r w:rsidR="00E0301F">
        <w:rPr>
          <w:rFonts w:ascii="Arial" w:hAnsi="Arial" w:cs="Arial"/>
          <w:b w:val="0"/>
          <w:bCs w:val="0"/>
          <w:sz w:val="22"/>
          <w:szCs w:val="22"/>
          <w:lang w:val="cs-CZ"/>
        </w:rPr>
        <w:t>ospodařit na pozemcích způsobem vyžadujícím intenzivní technologie, zejména prostředky a činnosti, které mohou způsobit změny v biologické rozmanitosti, struktuře a funkci ekosystému anebo nevratně poškozovat půdní povrch</w:t>
      </w:r>
      <w:r>
        <w:rPr>
          <w:rFonts w:ascii="Arial" w:hAnsi="Arial" w:cs="Arial"/>
          <w:b w:val="0"/>
          <w:bCs w:val="0"/>
          <w:sz w:val="22"/>
          <w:szCs w:val="22"/>
          <w:lang w:val="cs-CZ"/>
        </w:rPr>
        <w:t>,</w:t>
      </w:r>
    </w:p>
    <w:p w:rsidR="00E0301F" w:rsidRDefault="00D4443E" w:rsidP="00B364B0">
      <w:pPr>
        <w:pStyle w:val="Nzev"/>
        <w:numPr>
          <w:ilvl w:val="0"/>
          <w:numId w:val="35"/>
        </w:numPr>
        <w:jc w:val="left"/>
        <w:rPr>
          <w:rFonts w:ascii="Arial" w:hAnsi="Arial" w:cs="Arial"/>
          <w:b w:val="0"/>
          <w:bCs w:val="0"/>
          <w:sz w:val="22"/>
          <w:szCs w:val="22"/>
          <w:lang w:val="cs-CZ"/>
        </w:rPr>
      </w:pPr>
      <w:r>
        <w:rPr>
          <w:rFonts w:ascii="Arial" w:hAnsi="Arial" w:cs="Arial"/>
          <w:b w:val="0"/>
          <w:bCs w:val="0"/>
          <w:sz w:val="22"/>
          <w:szCs w:val="22"/>
          <w:lang w:val="cs-CZ"/>
        </w:rPr>
        <w:t>používat biocidy,</w:t>
      </w:r>
    </w:p>
    <w:p w:rsidR="00D4443E" w:rsidRDefault="00D4443E" w:rsidP="00B364B0">
      <w:pPr>
        <w:pStyle w:val="Nzev"/>
        <w:numPr>
          <w:ilvl w:val="0"/>
          <w:numId w:val="35"/>
        </w:numPr>
        <w:jc w:val="left"/>
        <w:rPr>
          <w:rFonts w:ascii="Arial" w:hAnsi="Arial" w:cs="Arial"/>
          <w:b w:val="0"/>
          <w:bCs w:val="0"/>
          <w:sz w:val="22"/>
          <w:szCs w:val="22"/>
          <w:lang w:val="cs-CZ"/>
        </w:rPr>
      </w:pPr>
      <w:r>
        <w:rPr>
          <w:rFonts w:ascii="Arial" w:hAnsi="Arial" w:cs="Arial"/>
          <w:b w:val="0"/>
          <w:bCs w:val="0"/>
          <w:sz w:val="22"/>
          <w:szCs w:val="22"/>
          <w:lang w:val="cs-CZ"/>
        </w:rPr>
        <w:t>povolovat a umisťovat nové stavby,</w:t>
      </w:r>
    </w:p>
    <w:p w:rsidR="00D4443E" w:rsidRDefault="00D4443E" w:rsidP="00B364B0">
      <w:pPr>
        <w:pStyle w:val="Nzev"/>
        <w:numPr>
          <w:ilvl w:val="0"/>
          <w:numId w:val="35"/>
        </w:numPr>
        <w:jc w:val="left"/>
        <w:rPr>
          <w:rFonts w:ascii="Arial" w:hAnsi="Arial" w:cs="Arial"/>
          <w:b w:val="0"/>
          <w:bCs w:val="0"/>
          <w:sz w:val="22"/>
          <w:szCs w:val="22"/>
          <w:lang w:val="cs-CZ"/>
        </w:rPr>
      </w:pPr>
      <w:r>
        <w:rPr>
          <w:rFonts w:ascii="Arial" w:hAnsi="Arial" w:cs="Arial"/>
          <w:b w:val="0"/>
          <w:bCs w:val="0"/>
          <w:sz w:val="22"/>
          <w:szCs w:val="22"/>
          <w:lang w:val="cs-CZ"/>
        </w:rPr>
        <w:t>povolovat nebo uskutečňovat záměrné rozšiřování geograficky nepůvodních druhů rostlin a živočichů,</w:t>
      </w:r>
    </w:p>
    <w:p w:rsidR="00D4443E" w:rsidRDefault="00D4443E" w:rsidP="00B364B0">
      <w:pPr>
        <w:pStyle w:val="Nzev"/>
        <w:numPr>
          <w:ilvl w:val="0"/>
          <w:numId w:val="35"/>
        </w:numPr>
        <w:jc w:val="left"/>
        <w:rPr>
          <w:rFonts w:ascii="Arial" w:hAnsi="Arial" w:cs="Arial"/>
          <w:b w:val="0"/>
          <w:bCs w:val="0"/>
          <w:sz w:val="22"/>
          <w:szCs w:val="22"/>
          <w:lang w:val="cs-CZ"/>
        </w:rPr>
      </w:pPr>
      <w:r>
        <w:rPr>
          <w:rFonts w:ascii="Arial" w:hAnsi="Arial" w:cs="Arial"/>
          <w:b w:val="0"/>
          <w:bCs w:val="0"/>
          <w:sz w:val="22"/>
          <w:szCs w:val="22"/>
          <w:lang w:val="cs-CZ"/>
        </w:rPr>
        <w:t>sbírat či odchytávat rostliny a živočichy, kromě výkonu práva myslivosti a rybářství či sběru lesních plodů,</w:t>
      </w:r>
    </w:p>
    <w:p w:rsidR="00D4443E" w:rsidRDefault="00D4443E" w:rsidP="00B364B0">
      <w:pPr>
        <w:pStyle w:val="Nzev"/>
        <w:numPr>
          <w:ilvl w:val="0"/>
          <w:numId w:val="35"/>
        </w:numPr>
        <w:jc w:val="left"/>
        <w:rPr>
          <w:rFonts w:ascii="Arial" w:hAnsi="Arial" w:cs="Arial"/>
          <w:b w:val="0"/>
          <w:bCs w:val="0"/>
          <w:sz w:val="22"/>
          <w:szCs w:val="22"/>
          <w:lang w:val="cs-CZ"/>
        </w:rPr>
      </w:pPr>
      <w:r>
        <w:rPr>
          <w:rFonts w:ascii="Arial" w:hAnsi="Arial" w:cs="Arial"/>
          <w:b w:val="0"/>
          <w:bCs w:val="0"/>
          <w:sz w:val="22"/>
          <w:szCs w:val="22"/>
          <w:lang w:val="cs-CZ"/>
        </w:rPr>
        <w:t>měnit dochované přírodní prostředí v rozporu z bližšími podmínkami ochrany přírodní rezervace.</w:t>
      </w:r>
    </w:p>
    <w:p w:rsidR="00D4443E" w:rsidRPr="00F51733" w:rsidRDefault="00D4443E" w:rsidP="00B364B0">
      <w:pPr>
        <w:pStyle w:val="Nzev"/>
        <w:numPr>
          <w:ilvl w:val="0"/>
          <w:numId w:val="34"/>
        </w:numPr>
        <w:jc w:val="left"/>
        <w:rPr>
          <w:rFonts w:ascii="Arial" w:hAnsi="Arial" w:cs="Arial"/>
          <w:b w:val="0"/>
          <w:bCs w:val="0"/>
          <w:sz w:val="22"/>
          <w:szCs w:val="22"/>
          <w:lang w:val="cs-CZ"/>
        </w:rPr>
      </w:pPr>
      <w:r>
        <w:rPr>
          <w:rFonts w:ascii="Arial" w:hAnsi="Arial" w:cs="Arial"/>
          <w:b w:val="0"/>
          <w:bCs w:val="0"/>
          <w:sz w:val="22"/>
          <w:szCs w:val="22"/>
          <w:lang w:val="cs-CZ"/>
        </w:rPr>
        <w:t xml:space="preserve">Výkon práva myslivosti a rybářství může příslušný orgán omezit, pokud tento výkon je v rozporu s podmínkami ochrany území přírodní rezervace. </w:t>
      </w:r>
    </w:p>
    <w:p w:rsidR="007A43FB" w:rsidRDefault="007A43FB" w:rsidP="007A43FB">
      <w:pPr>
        <w:pStyle w:val="Nzev"/>
        <w:spacing w:line="120" w:lineRule="exact"/>
        <w:jc w:val="left"/>
        <w:rPr>
          <w:b w:val="0"/>
          <w:bCs w:val="0"/>
          <w:sz w:val="24"/>
          <w:szCs w:val="24"/>
          <w:lang w:val="cs-CZ"/>
        </w:rPr>
      </w:pPr>
    </w:p>
    <w:p w:rsidR="00463DD6" w:rsidRDefault="00463DD6">
      <w:pPr>
        <w:pStyle w:val="Nzev"/>
        <w:spacing w:line="120" w:lineRule="exact"/>
        <w:rPr>
          <w:b w:val="0"/>
          <w:bCs w:val="0"/>
          <w:sz w:val="24"/>
          <w:szCs w:val="24"/>
          <w:lang w:val="cs-CZ"/>
        </w:rPr>
      </w:pPr>
    </w:p>
    <w:p w:rsidR="00630BEC" w:rsidRDefault="00630BEC">
      <w:pPr>
        <w:pStyle w:val="Nzev"/>
        <w:spacing w:line="120" w:lineRule="exact"/>
        <w:rPr>
          <w:b w:val="0"/>
          <w:bCs w:val="0"/>
          <w:sz w:val="24"/>
          <w:szCs w:val="24"/>
          <w:lang w:val="cs-CZ"/>
        </w:rPr>
      </w:pPr>
    </w:p>
    <w:p w:rsidR="00630BEC" w:rsidRDefault="00630BEC">
      <w:pPr>
        <w:pStyle w:val="Nzev"/>
        <w:spacing w:line="120" w:lineRule="exact"/>
        <w:rPr>
          <w:b w:val="0"/>
          <w:bCs w:val="0"/>
          <w:sz w:val="24"/>
          <w:szCs w:val="24"/>
          <w:lang w:val="cs-CZ"/>
        </w:rPr>
      </w:pPr>
    </w:p>
    <w:p w:rsidR="00630BEC" w:rsidRDefault="00630BEC">
      <w:pPr>
        <w:pStyle w:val="Nzev"/>
        <w:spacing w:line="120" w:lineRule="exact"/>
        <w:rPr>
          <w:b w:val="0"/>
          <w:bCs w:val="0"/>
          <w:sz w:val="24"/>
          <w:szCs w:val="24"/>
          <w:lang w:val="cs-CZ"/>
        </w:rPr>
      </w:pPr>
    </w:p>
    <w:p w:rsidR="00463DD6" w:rsidRDefault="00463DD6">
      <w:pPr>
        <w:pStyle w:val="Nzev"/>
        <w:spacing w:line="120" w:lineRule="exact"/>
        <w:rPr>
          <w:b w:val="0"/>
          <w:bCs w:val="0"/>
          <w:sz w:val="24"/>
          <w:szCs w:val="24"/>
          <w:lang w:val="cs-CZ"/>
        </w:rPr>
      </w:pPr>
    </w:p>
    <w:p w:rsidR="00F63C9F" w:rsidRDefault="00F63C9F">
      <w:pPr>
        <w:pStyle w:val="Nzev"/>
        <w:spacing w:line="120" w:lineRule="exact"/>
        <w:rPr>
          <w:b w:val="0"/>
          <w:bCs w:val="0"/>
          <w:sz w:val="24"/>
          <w:szCs w:val="24"/>
          <w:lang w:val="cs-CZ"/>
        </w:rPr>
      </w:pPr>
    </w:p>
    <w:p w:rsidR="00F63C9F" w:rsidRDefault="00C44579"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Návrh bližších ochranných podmínek:</w:t>
      </w:r>
    </w:p>
    <w:p w:rsidR="00F63C9F" w:rsidRDefault="00F63C9F" w:rsidP="00F63C9F">
      <w:pPr>
        <w:pStyle w:val="Nzev"/>
        <w:spacing w:line="120" w:lineRule="exact"/>
        <w:jc w:val="left"/>
        <w:rPr>
          <w:b w:val="0"/>
          <w:bCs w:val="0"/>
          <w:sz w:val="24"/>
          <w:szCs w:val="24"/>
          <w:lang w:val="cs-CZ"/>
        </w:rPr>
      </w:pPr>
    </w:p>
    <w:p w:rsidR="00F63C9F" w:rsidRDefault="00F63C9F">
      <w:pPr>
        <w:pStyle w:val="Nzev"/>
        <w:spacing w:line="120" w:lineRule="exact"/>
        <w:rPr>
          <w:b w:val="0"/>
          <w:bCs w:val="0"/>
          <w:sz w:val="24"/>
          <w:szCs w:val="24"/>
          <w:lang w:val="cs-CZ"/>
        </w:rPr>
      </w:pPr>
    </w:p>
    <w:p w:rsidR="00C12899" w:rsidRDefault="00F51733" w:rsidP="00F51733">
      <w:pPr>
        <w:pStyle w:val="Nzev"/>
        <w:tabs>
          <w:tab w:val="num" w:pos="360"/>
        </w:tabs>
        <w:autoSpaceDE w:val="0"/>
        <w:autoSpaceDN w:val="0"/>
        <w:ind w:left="340"/>
        <w:jc w:val="both"/>
        <w:rPr>
          <w:rFonts w:ascii="Arial" w:hAnsi="Arial" w:cs="Arial"/>
          <w:b w:val="0"/>
          <w:bCs w:val="0"/>
          <w:sz w:val="22"/>
          <w:szCs w:val="22"/>
          <w:lang w:val="cs-CZ"/>
        </w:rPr>
      </w:pPr>
      <w:r>
        <w:rPr>
          <w:rFonts w:ascii="Arial" w:hAnsi="Arial" w:cs="Arial"/>
          <w:b w:val="0"/>
          <w:bCs w:val="0"/>
          <w:sz w:val="22"/>
          <w:szCs w:val="22"/>
          <w:lang w:val="cs-CZ"/>
        </w:rPr>
        <w:tab/>
      </w:r>
      <w:r w:rsidR="00C12899">
        <w:rPr>
          <w:rFonts w:ascii="Arial" w:hAnsi="Arial" w:cs="Arial"/>
          <w:b w:val="0"/>
          <w:bCs w:val="0"/>
          <w:sz w:val="22"/>
          <w:szCs w:val="22"/>
          <w:lang w:val="cs-CZ"/>
        </w:rPr>
        <w:t xml:space="preserve">V souladu s ustanovením § </w:t>
      </w:r>
      <w:r w:rsidR="00487284">
        <w:rPr>
          <w:rFonts w:ascii="Arial" w:hAnsi="Arial" w:cs="Arial"/>
          <w:b w:val="0"/>
          <w:bCs w:val="0"/>
          <w:sz w:val="22"/>
          <w:szCs w:val="22"/>
          <w:lang w:val="cs-CZ"/>
        </w:rPr>
        <w:t>33</w:t>
      </w:r>
      <w:r w:rsidR="00C12899">
        <w:rPr>
          <w:rFonts w:ascii="Arial" w:hAnsi="Arial" w:cs="Arial"/>
          <w:b w:val="0"/>
          <w:bCs w:val="0"/>
          <w:sz w:val="22"/>
          <w:szCs w:val="22"/>
          <w:lang w:val="cs-CZ"/>
        </w:rPr>
        <w:t xml:space="preserve"> </w:t>
      </w:r>
      <w:r w:rsidR="00C44579">
        <w:rPr>
          <w:rFonts w:ascii="Arial" w:hAnsi="Arial" w:cs="Arial"/>
          <w:b w:val="0"/>
          <w:bCs w:val="0"/>
          <w:sz w:val="22"/>
          <w:szCs w:val="22"/>
          <w:lang w:val="cs-CZ"/>
        </w:rPr>
        <w:t>odst. 1</w:t>
      </w:r>
      <w:r w:rsidR="00463DD6">
        <w:rPr>
          <w:rFonts w:ascii="Arial" w:hAnsi="Arial" w:cs="Arial"/>
          <w:b w:val="0"/>
          <w:bCs w:val="0"/>
          <w:sz w:val="22"/>
          <w:szCs w:val="22"/>
          <w:lang w:val="cs-CZ"/>
        </w:rPr>
        <w:t xml:space="preserve"> </w:t>
      </w:r>
      <w:r w:rsidR="00C44579">
        <w:rPr>
          <w:rFonts w:ascii="Arial" w:hAnsi="Arial" w:cs="Arial"/>
          <w:b w:val="0"/>
          <w:bCs w:val="0"/>
          <w:sz w:val="22"/>
          <w:szCs w:val="22"/>
          <w:lang w:val="cs-CZ"/>
        </w:rPr>
        <w:t>zákona</w:t>
      </w:r>
      <w:r w:rsidR="00C12899">
        <w:rPr>
          <w:rFonts w:ascii="Arial" w:hAnsi="Arial" w:cs="Arial"/>
          <w:b w:val="0"/>
          <w:bCs w:val="0"/>
          <w:sz w:val="22"/>
          <w:szCs w:val="22"/>
          <w:lang w:val="cs-CZ"/>
        </w:rPr>
        <w:t xml:space="preserve"> se navrhuje, aby na území nově navržené P</w:t>
      </w:r>
      <w:r w:rsidR="00487284">
        <w:rPr>
          <w:rFonts w:ascii="Arial" w:hAnsi="Arial" w:cs="Arial"/>
          <w:b w:val="0"/>
          <w:bCs w:val="0"/>
          <w:sz w:val="22"/>
          <w:szCs w:val="22"/>
          <w:lang w:val="cs-CZ"/>
        </w:rPr>
        <w:t>R</w:t>
      </w:r>
      <w:r w:rsidR="00C12899">
        <w:rPr>
          <w:rFonts w:ascii="Arial" w:hAnsi="Arial" w:cs="Arial"/>
          <w:b w:val="0"/>
          <w:bCs w:val="0"/>
          <w:sz w:val="22"/>
          <w:szCs w:val="22"/>
          <w:lang w:val="cs-CZ"/>
        </w:rPr>
        <w:t xml:space="preserve"> bylo možno jen se souhlasem orgánu ochrany přírody provádět tyto činnosti a zásahy:</w:t>
      </w:r>
    </w:p>
    <w:p w:rsidR="00C12899" w:rsidRDefault="00C12899">
      <w:pPr>
        <w:pStyle w:val="Nzev"/>
        <w:spacing w:line="120" w:lineRule="exact"/>
        <w:jc w:val="both"/>
        <w:rPr>
          <w:rFonts w:ascii="Arial" w:hAnsi="Arial" w:cs="Arial"/>
          <w:b w:val="0"/>
          <w:bCs w:val="0"/>
          <w:sz w:val="22"/>
          <w:szCs w:val="22"/>
          <w:lang w:val="cs-CZ"/>
        </w:rPr>
      </w:pPr>
    </w:p>
    <w:p w:rsidR="00B02A2D" w:rsidRDefault="002A7AC2" w:rsidP="00B364B0">
      <w:pPr>
        <w:pStyle w:val="Zkladntext2"/>
        <w:numPr>
          <w:ilvl w:val="0"/>
          <w:numId w:val="30"/>
        </w:numPr>
        <w:spacing w:after="0" w:line="240" w:lineRule="auto"/>
        <w:jc w:val="both"/>
        <w:rPr>
          <w:rFonts w:ascii="Arial" w:hAnsi="Arial" w:cs="Arial"/>
          <w:sz w:val="22"/>
          <w:szCs w:val="22"/>
        </w:rPr>
      </w:pPr>
      <w:r>
        <w:rPr>
          <w:rFonts w:ascii="Arial" w:hAnsi="Arial" w:cs="Arial"/>
          <w:sz w:val="22"/>
          <w:szCs w:val="22"/>
        </w:rPr>
        <w:t xml:space="preserve">povolovat nebo </w:t>
      </w:r>
      <w:r w:rsidR="00B02A2D" w:rsidRPr="00B02A2D">
        <w:rPr>
          <w:rFonts w:ascii="Arial" w:hAnsi="Arial" w:cs="Arial"/>
          <w:sz w:val="22"/>
          <w:szCs w:val="22"/>
        </w:rPr>
        <w:t xml:space="preserve">provádět změny druhů pozemků nebo způsobů jejich využití </w:t>
      </w:r>
    </w:p>
    <w:p w:rsidR="00B02A2D" w:rsidRDefault="00B02A2D" w:rsidP="00B364B0">
      <w:pPr>
        <w:pStyle w:val="Zkladntext2"/>
        <w:numPr>
          <w:ilvl w:val="0"/>
          <w:numId w:val="30"/>
        </w:numPr>
        <w:spacing w:after="0" w:line="240" w:lineRule="auto"/>
        <w:jc w:val="both"/>
        <w:outlineLvl w:val="1"/>
        <w:rPr>
          <w:rFonts w:ascii="Arial" w:hAnsi="Arial" w:cs="Arial"/>
          <w:sz w:val="22"/>
          <w:szCs w:val="22"/>
        </w:rPr>
      </w:pPr>
      <w:r w:rsidRPr="00B02A2D">
        <w:rPr>
          <w:rFonts w:ascii="Arial" w:hAnsi="Arial" w:cs="Arial"/>
          <w:sz w:val="22"/>
          <w:szCs w:val="22"/>
        </w:rPr>
        <w:t xml:space="preserve">zřizovat myslivecká zařízení a přikrmovat zvěř mimo přikrmovací zařízení </w:t>
      </w:r>
    </w:p>
    <w:p w:rsidR="00B02A2D" w:rsidRPr="00B02A2D" w:rsidRDefault="00B02A2D" w:rsidP="00B364B0">
      <w:pPr>
        <w:pStyle w:val="Zkladntext2"/>
        <w:numPr>
          <w:ilvl w:val="0"/>
          <w:numId w:val="30"/>
        </w:numPr>
        <w:spacing w:after="0" w:line="240" w:lineRule="auto"/>
        <w:jc w:val="both"/>
        <w:outlineLvl w:val="1"/>
        <w:rPr>
          <w:rFonts w:ascii="Arial" w:hAnsi="Arial" w:cs="Arial"/>
          <w:sz w:val="22"/>
          <w:szCs w:val="22"/>
        </w:rPr>
      </w:pPr>
      <w:r w:rsidRPr="00B02A2D">
        <w:rPr>
          <w:rFonts w:ascii="Arial" w:hAnsi="Arial" w:cs="Arial"/>
          <w:sz w:val="22"/>
          <w:szCs w:val="22"/>
        </w:rPr>
        <w:t>provádět výzkum, průzkum a monitoring, pokud není prováděn nebo organizován orgánem ochrany přírody</w:t>
      </w:r>
    </w:p>
    <w:p w:rsidR="00B02A2D" w:rsidRDefault="00B02A2D" w:rsidP="00B364B0">
      <w:pPr>
        <w:pStyle w:val="Zkladntext2"/>
        <w:numPr>
          <w:ilvl w:val="0"/>
          <w:numId w:val="30"/>
        </w:numPr>
        <w:spacing w:after="0" w:line="240" w:lineRule="auto"/>
        <w:jc w:val="both"/>
        <w:outlineLvl w:val="1"/>
        <w:rPr>
          <w:rFonts w:ascii="Arial" w:hAnsi="Arial" w:cs="Arial"/>
          <w:sz w:val="22"/>
          <w:szCs w:val="22"/>
        </w:rPr>
      </w:pPr>
      <w:r w:rsidRPr="00B02A2D">
        <w:rPr>
          <w:rFonts w:ascii="Arial" w:hAnsi="Arial" w:cs="Arial"/>
          <w:sz w:val="22"/>
          <w:szCs w:val="22"/>
        </w:rPr>
        <w:t xml:space="preserve">pořádat hromadné sportovní, turistické a jiné veřejné akce </w:t>
      </w:r>
    </w:p>
    <w:p w:rsidR="00630BEC" w:rsidRDefault="00630BEC" w:rsidP="00C44579">
      <w:pPr>
        <w:pStyle w:val="Nzev"/>
        <w:ind w:left="340"/>
        <w:jc w:val="left"/>
        <w:rPr>
          <w:rFonts w:ascii="Arial" w:hAnsi="Arial" w:cs="Arial"/>
          <w:lang w:val="cs-CZ"/>
        </w:rPr>
      </w:pPr>
    </w:p>
    <w:p w:rsidR="00630BEC" w:rsidRDefault="00630BEC" w:rsidP="00C44579">
      <w:pPr>
        <w:pStyle w:val="Nzev"/>
        <w:ind w:left="340"/>
        <w:jc w:val="left"/>
        <w:rPr>
          <w:rFonts w:ascii="Arial" w:hAnsi="Arial" w:cs="Arial"/>
          <w:lang w:val="cs-CZ"/>
        </w:rPr>
      </w:pPr>
    </w:p>
    <w:p w:rsidR="00630BEC" w:rsidRDefault="00630BEC" w:rsidP="00C44579">
      <w:pPr>
        <w:pStyle w:val="Nzev"/>
        <w:ind w:left="340"/>
        <w:jc w:val="left"/>
        <w:rPr>
          <w:rFonts w:ascii="Arial" w:hAnsi="Arial" w:cs="Arial"/>
          <w:lang w:val="cs-CZ"/>
        </w:rPr>
      </w:pPr>
    </w:p>
    <w:p w:rsidR="00C44579" w:rsidRDefault="00C44579"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Vymezení ochranného pásma:</w:t>
      </w:r>
    </w:p>
    <w:p w:rsidR="00F51733" w:rsidRDefault="00F51733" w:rsidP="00C44579">
      <w:pPr>
        <w:pStyle w:val="Nzev"/>
        <w:jc w:val="left"/>
        <w:rPr>
          <w:rFonts w:ascii="Arial" w:hAnsi="Arial" w:cs="Arial"/>
          <w:b w:val="0"/>
          <w:bCs w:val="0"/>
          <w:lang w:val="cs-CZ"/>
        </w:rPr>
      </w:pPr>
    </w:p>
    <w:p w:rsidR="00487284" w:rsidRPr="00487284" w:rsidRDefault="00487284" w:rsidP="00487284">
      <w:pPr>
        <w:pStyle w:val="Zkladntext"/>
        <w:rPr>
          <w:rFonts w:ascii="Arial" w:hAnsi="Arial" w:cs="Arial"/>
        </w:rPr>
      </w:pPr>
      <w:r w:rsidRPr="00487284">
        <w:rPr>
          <w:rFonts w:ascii="Arial" w:hAnsi="Arial" w:cs="Arial"/>
        </w:rPr>
        <w:t xml:space="preserve">Ochranné pásmo </w:t>
      </w:r>
      <w:r w:rsidR="00D4443E">
        <w:rPr>
          <w:rFonts w:ascii="Arial" w:hAnsi="Arial" w:cs="Arial"/>
        </w:rPr>
        <w:t>se navrhuje vyhlášené podle § 37 odst. 1 zákona na parcelách uvedených v kap. 9.2.</w:t>
      </w:r>
    </w:p>
    <w:p w:rsidR="00630BEC" w:rsidRDefault="00630BEC" w:rsidP="00C44579">
      <w:pPr>
        <w:pStyle w:val="Nzev"/>
        <w:jc w:val="left"/>
        <w:rPr>
          <w:rFonts w:ascii="Arial" w:hAnsi="Arial" w:cs="Arial"/>
          <w:b w:val="0"/>
          <w:bCs w:val="0"/>
          <w:lang w:val="cs-CZ"/>
        </w:rPr>
      </w:pPr>
    </w:p>
    <w:p w:rsidR="00C44579" w:rsidRDefault="00C44579" w:rsidP="00C44579">
      <w:pPr>
        <w:pStyle w:val="Nzev"/>
        <w:jc w:val="left"/>
        <w:rPr>
          <w:rFonts w:ascii="Arial" w:hAnsi="Arial" w:cs="Arial"/>
          <w:b w:val="0"/>
          <w:bCs w:val="0"/>
          <w:lang w:val="cs-CZ"/>
        </w:rPr>
      </w:pPr>
    </w:p>
    <w:p w:rsidR="00AF5FCE" w:rsidRDefault="00C44579"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Územně správní zařazení</w:t>
      </w:r>
      <w:r w:rsidR="00AF5FCE">
        <w:rPr>
          <w:rFonts w:ascii="Arial" w:hAnsi="Arial" w:cs="Arial"/>
          <w:b/>
          <w:bCs/>
          <w:sz w:val="22"/>
          <w:szCs w:val="22"/>
        </w:rPr>
        <w:t xml:space="preserve"> území:</w:t>
      </w:r>
    </w:p>
    <w:p w:rsidR="00AF5FCE" w:rsidRDefault="00487284" w:rsidP="00B364B0">
      <w:pPr>
        <w:pStyle w:val="Zkladntext2"/>
        <w:numPr>
          <w:ilvl w:val="1"/>
          <w:numId w:val="22"/>
        </w:numPr>
        <w:spacing w:after="0" w:line="240" w:lineRule="auto"/>
        <w:jc w:val="both"/>
        <w:rPr>
          <w:rFonts w:ascii="Arial" w:hAnsi="Arial" w:cs="Arial"/>
          <w:b/>
          <w:bCs/>
          <w:sz w:val="22"/>
          <w:szCs w:val="22"/>
        </w:rPr>
      </w:pPr>
      <w:r>
        <w:rPr>
          <w:rFonts w:ascii="Arial" w:hAnsi="Arial" w:cs="Arial"/>
          <w:b/>
          <w:bCs/>
          <w:sz w:val="22"/>
          <w:szCs w:val="22"/>
        </w:rPr>
        <w:t>PR</w:t>
      </w:r>
    </w:p>
    <w:p w:rsidR="00630BEC" w:rsidRPr="00630BEC" w:rsidRDefault="00630BEC" w:rsidP="00630BEC">
      <w:pPr>
        <w:pStyle w:val="Seznam"/>
        <w:widowControl/>
        <w:ind w:left="720" w:firstLine="720"/>
        <w:jc w:val="both"/>
        <w:rPr>
          <w:rFonts w:ascii="Arial" w:hAnsi="Arial" w:cs="Arial"/>
          <w:sz w:val="22"/>
          <w:szCs w:val="22"/>
        </w:rPr>
      </w:pPr>
      <w:r w:rsidRPr="00630BEC">
        <w:rPr>
          <w:rFonts w:ascii="Arial" w:hAnsi="Arial" w:cs="Arial"/>
          <w:sz w:val="22"/>
          <w:szCs w:val="22"/>
        </w:rPr>
        <w:t>kraj:</w:t>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t>Ústecký</w:t>
      </w:r>
    </w:p>
    <w:p w:rsidR="00630BEC" w:rsidRPr="00630BEC" w:rsidRDefault="00797A8D" w:rsidP="00630BEC">
      <w:pPr>
        <w:pStyle w:val="Seznam"/>
        <w:widowControl/>
        <w:ind w:left="720" w:firstLine="720"/>
        <w:jc w:val="both"/>
        <w:rPr>
          <w:rFonts w:ascii="Arial" w:hAnsi="Arial" w:cs="Arial"/>
          <w:sz w:val="22"/>
          <w:szCs w:val="22"/>
        </w:rPr>
      </w:pPr>
      <w:r>
        <w:rPr>
          <w:rFonts w:ascii="Arial" w:hAnsi="Arial" w:cs="Arial"/>
          <w:sz w:val="22"/>
          <w:szCs w:val="22"/>
        </w:rPr>
        <w:t>okres: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Litoměřice</w:t>
      </w:r>
    </w:p>
    <w:p w:rsidR="00630BEC" w:rsidRPr="00630BEC" w:rsidRDefault="00630BEC" w:rsidP="00630BEC">
      <w:pPr>
        <w:pStyle w:val="Seznam"/>
        <w:widowControl/>
        <w:ind w:left="1440"/>
        <w:jc w:val="both"/>
        <w:rPr>
          <w:rFonts w:ascii="Arial" w:hAnsi="Arial" w:cs="Arial"/>
          <w:sz w:val="22"/>
          <w:szCs w:val="22"/>
        </w:rPr>
      </w:pPr>
      <w:r w:rsidRPr="00630BEC">
        <w:rPr>
          <w:rFonts w:ascii="Arial" w:hAnsi="Arial" w:cs="Arial"/>
          <w:sz w:val="22"/>
          <w:szCs w:val="22"/>
        </w:rPr>
        <w:t>obec s rozšířenou pů</w:t>
      </w:r>
      <w:r w:rsidR="00797A8D">
        <w:rPr>
          <w:rFonts w:ascii="Arial" w:hAnsi="Arial" w:cs="Arial"/>
          <w:sz w:val="22"/>
          <w:szCs w:val="22"/>
        </w:rPr>
        <w:t>sobností:</w:t>
      </w:r>
      <w:r w:rsidR="00797A8D">
        <w:rPr>
          <w:rFonts w:ascii="Arial" w:hAnsi="Arial" w:cs="Arial"/>
          <w:sz w:val="22"/>
          <w:szCs w:val="22"/>
        </w:rPr>
        <w:tab/>
      </w:r>
      <w:r w:rsidR="00797A8D">
        <w:rPr>
          <w:rFonts w:ascii="Arial" w:hAnsi="Arial" w:cs="Arial"/>
          <w:sz w:val="22"/>
          <w:szCs w:val="22"/>
        </w:rPr>
        <w:tab/>
      </w:r>
      <w:r w:rsidR="00797A8D">
        <w:rPr>
          <w:rFonts w:ascii="Arial" w:hAnsi="Arial" w:cs="Arial"/>
          <w:sz w:val="22"/>
          <w:szCs w:val="22"/>
        </w:rPr>
        <w:tab/>
        <w:t>Litoměřice</w:t>
      </w:r>
    </w:p>
    <w:p w:rsidR="00630BEC" w:rsidRPr="00630BEC" w:rsidRDefault="00630BEC" w:rsidP="00630BEC">
      <w:pPr>
        <w:pStyle w:val="Seznam"/>
        <w:widowControl/>
        <w:ind w:left="720" w:firstLine="720"/>
        <w:jc w:val="both"/>
        <w:rPr>
          <w:rFonts w:ascii="Arial" w:hAnsi="Arial" w:cs="Arial"/>
          <w:sz w:val="22"/>
          <w:szCs w:val="22"/>
        </w:rPr>
      </w:pPr>
      <w:r w:rsidRPr="00630BEC">
        <w:rPr>
          <w:rFonts w:ascii="Arial" w:hAnsi="Arial" w:cs="Arial"/>
          <w:sz w:val="22"/>
          <w:szCs w:val="22"/>
        </w:rPr>
        <w:t xml:space="preserve">obec s pověřeným </w:t>
      </w:r>
      <w:r w:rsidR="00797A8D">
        <w:rPr>
          <w:rFonts w:ascii="Arial" w:hAnsi="Arial" w:cs="Arial"/>
          <w:sz w:val="22"/>
          <w:szCs w:val="22"/>
        </w:rPr>
        <w:t>obecním úřadem:</w:t>
      </w:r>
      <w:r w:rsidR="00797A8D">
        <w:rPr>
          <w:rFonts w:ascii="Arial" w:hAnsi="Arial" w:cs="Arial"/>
          <w:sz w:val="22"/>
          <w:szCs w:val="22"/>
        </w:rPr>
        <w:tab/>
      </w:r>
      <w:r w:rsidR="00797A8D">
        <w:rPr>
          <w:rFonts w:ascii="Arial" w:hAnsi="Arial" w:cs="Arial"/>
          <w:sz w:val="22"/>
          <w:szCs w:val="22"/>
        </w:rPr>
        <w:tab/>
      </w:r>
      <w:r w:rsidR="00797A8D">
        <w:rPr>
          <w:rFonts w:ascii="Arial" w:hAnsi="Arial" w:cs="Arial"/>
          <w:sz w:val="22"/>
          <w:szCs w:val="22"/>
        </w:rPr>
        <w:tab/>
        <w:t>Litoměřice</w:t>
      </w:r>
    </w:p>
    <w:p w:rsidR="00630BEC" w:rsidRDefault="00797A8D" w:rsidP="00630BEC">
      <w:pPr>
        <w:pStyle w:val="Seznam"/>
        <w:widowControl/>
        <w:ind w:left="720" w:firstLine="720"/>
        <w:jc w:val="both"/>
        <w:rPr>
          <w:rFonts w:ascii="Arial" w:hAnsi="Arial" w:cs="Arial"/>
          <w:sz w:val="22"/>
          <w:szCs w:val="22"/>
        </w:rPr>
      </w:pPr>
      <w:r>
        <w:rPr>
          <w:rFonts w:ascii="Arial" w:hAnsi="Arial" w:cs="Arial"/>
          <w:sz w:val="22"/>
          <w:szCs w:val="22"/>
        </w:rPr>
        <w:t>obec: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Libochovany</w:t>
      </w:r>
    </w:p>
    <w:p w:rsidR="00797A8D" w:rsidRPr="00630BEC" w:rsidRDefault="00797A8D" w:rsidP="00630BEC">
      <w:pPr>
        <w:pStyle w:val="Seznam"/>
        <w:widowControl/>
        <w:ind w:left="720"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Velké Žernoseky</w:t>
      </w:r>
    </w:p>
    <w:p w:rsidR="00630BEC" w:rsidRPr="00630BEC" w:rsidRDefault="00630BEC" w:rsidP="00797A8D">
      <w:pPr>
        <w:pStyle w:val="Seznam"/>
        <w:widowControl/>
        <w:jc w:val="both"/>
        <w:rPr>
          <w:rFonts w:ascii="Arial" w:hAnsi="Arial" w:cs="Arial"/>
          <w:sz w:val="22"/>
          <w:szCs w:val="22"/>
        </w:rPr>
      </w:pPr>
      <w:r w:rsidRPr="00630BEC">
        <w:rPr>
          <w:rFonts w:ascii="Arial" w:hAnsi="Arial" w:cs="Arial"/>
          <w:sz w:val="22"/>
          <w:szCs w:val="22"/>
        </w:rPr>
        <w:tab/>
      </w:r>
      <w:r w:rsidRPr="00630BEC">
        <w:rPr>
          <w:rFonts w:ascii="Arial" w:hAnsi="Arial" w:cs="Arial"/>
          <w:sz w:val="22"/>
          <w:szCs w:val="22"/>
        </w:rPr>
        <w:tab/>
        <w:t>katastrální území:</w:t>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r>
      <w:r w:rsidRPr="00630BEC">
        <w:rPr>
          <w:rFonts w:ascii="Arial" w:hAnsi="Arial" w:cs="Arial"/>
          <w:sz w:val="22"/>
          <w:szCs w:val="22"/>
        </w:rPr>
        <w:tab/>
      </w:r>
      <w:r w:rsidR="00797A8D">
        <w:rPr>
          <w:rFonts w:ascii="Arial" w:hAnsi="Arial" w:cs="Arial"/>
          <w:sz w:val="22"/>
          <w:szCs w:val="22"/>
        </w:rPr>
        <w:t>Libochovany</w:t>
      </w:r>
    </w:p>
    <w:p w:rsidR="00630BEC" w:rsidRPr="00630BEC" w:rsidRDefault="00797A8D" w:rsidP="00630BEC">
      <w:pPr>
        <w:pStyle w:val="Seznam"/>
        <w:widowControl/>
        <w:ind w:left="5772" w:firstLine="708"/>
        <w:jc w:val="both"/>
        <w:rPr>
          <w:rFonts w:ascii="Arial" w:hAnsi="Arial" w:cs="Arial"/>
          <w:sz w:val="22"/>
          <w:szCs w:val="22"/>
        </w:rPr>
      </w:pPr>
      <w:r>
        <w:rPr>
          <w:rFonts w:ascii="Arial" w:hAnsi="Arial" w:cs="Arial"/>
          <w:sz w:val="22"/>
          <w:szCs w:val="22"/>
        </w:rPr>
        <w:t>Velké Žernoseky</w:t>
      </w:r>
    </w:p>
    <w:p w:rsidR="00630BEC" w:rsidRPr="00630BEC" w:rsidRDefault="00630BEC" w:rsidP="00630BEC">
      <w:pPr>
        <w:pStyle w:val="Seznam"/>
        <w:widowControl/>
        <w:jc w:val="both"/>
        <w:rPr>
          <w:rFonts w:ascii="Arial" w:hAnsi="Arial" w:cs="Arial"/>
          <w:sz w:val="22"/>
          <w:szCs w:val="22"/>
        </w:rPr>
      </w:pPr>
    </w:p>
    <w:p w:rsidR="00B02A2D" w:rsidRDefault="00B02A2D" w:rsidP="00AF5FCE">
      <w:pPr>
        <w:pStyle w:val="Zkladntext2"/>
        <w:spacing w:after="0" w:line="240" w:lineRule="auto"/>
        <w:ind w:left="360" w:firstLine="360"/>
        <w:jc w:val="both"/>
        <w:rPr>
          <w:rFonts w:ascii="Arial" w:hAnsi="Arial" w:cs="Arial"/>
          <w:sz w:val="22"/>
          <w:szCs w:val="22"/>
        </w:rPr>
      </w:pPr>
    </w:p>
    <w:p w:rsidR="00AF5FCE" w:rsidRPr="00F51733" w:rsidRDefault="00AF5FCE" w:rsidP="00AF5FCE">
      <w:pPr>
        <w:pStyle w:val="Zkladntext2"/>
        <w:spacing w:after="0" w:line="240" w:lineRule="auto"/>
        <w:ind w:left="360" w:firstLine="360"/>
        <w:jc w:val="both"/>
        <w:rPr>
          <w:rFonts w:ascii="Arial" w:hAnsi="Arial" w:cs="Arial"/>
          <w:sz w:val="22"/>
          <w:szCs w:val="22"/>
        </w:rPr>
      </w:pPr>
      <w:r w:rsidRPr="00F51733">
        <w:rPr>
          <w:rFonts w:ascii="Arial" w:hAnsi="Arial" w:cs="Arial"/>
          <w:sz w:val="22"/>
          <w:szCs w:val="22"/>
        </w:rPr>
        <w:tab/>
      </w:r>
      <w:r w:rsidRPr="00F51733">
        <w:rPr>
          <w:rFonts w:ascii="Arial" w:hAnsi="Arial" w:cs="Arial"/>
          <w:sz w:val="22"/>
          <w:szCs w:val="22"/>
        </w:rPr>
        <w:tab/>
      </w:r>
    </w:p>
    <w:p w:rsidR="00AF5FCE" w:rsidRPr="00AF5FCE" w:rsidRDefault="00487284" w:rsidP="00AF5FCE">
      <w:pPr>
        <w:pStyle w:val="Zkladntext2"/>
        <w:spacing w:after="0" w:line="240" w:lineRule="auto"/>
        <w:ind w:left="360" w:firstLine="360"/>
        <w:jc w:val="both"/>
        <w:rPr>
          <w:rFonts w:ascii="Arial" w:hAnsi="Arial" w:cs="Arial"/>
          <w:sz w:val="22"/>
          <w:szCs w:val="22"/>
        </w:rPr>
      </w:pPr>
      <w:r>
        <w:rPr>
          <w:rFonts w:ascii="Arial" w:hAnsi="Arial" w:cs="Arial"/>
          <w:sz w:val="22"/>
          <w:szCs w:val="22"/>
        </w:rPr>
        <w:t xml:space="preserve">                                                                                             </w:t>
      </w:r>
    </w:p>
    <w:p w:rsidR="00AF5FCE" w:rsidRPr="00630BEC" w:rsidRDefault="00AF5FCE" w:rsidP="00B364B0">
      <w:pPr>
        <w:pStyle w:val="Zkladntext2"/>
        <w:numPr>
          <w:ilvl w:val="0"/>
          <w:numId w:val="22"/>
        </w:numPr>
        <w:spacing w:after="0" w:line="240" w:lineRule="auto"/>
        <w:jc w:val="both"/>
        <w:rPr>
          <w:rFonts w:ascii="Arial" w:hAnsi="Arial" w:cs="Arial"/>
          <w:b/>
          <w:bCs/>
          <w:sz w:val="22"/>
          <w:szCs w:val="22"/>
        </w:rPr>
      </w:pPr>
      <w:r w:rsidRPr="00630BEC">
        <w:rPr>
          <w:rFonts w:ascii="Arial" w:hAnsi="Arial" w:cs="Arial"/>
          <w:b/>
          <w:bCs/>
          <w:sz w:val="22"/>
          <w:szCs w:val="22"/>
        </w:rPr>
        <w:lastRenderedPageBreak/>
        <w:t>Přehled kata</w:t>
      </w:r>
      <w:r w:rsidR="001D6FED" w:rsidRPr="00630BEC">
        <w:rPr>
          <w:rFonts w:ascii="Arial" w:hAnsi="Arial" w:cs="Arial"/>
          <w:b/>
          <w:bCs/>
          <w:sz w:val="22"/>
          <w:szCs w:val="22"/>
        </w:rPr>
        <w:t>s</w:t>
      </w:r>
      <w:r w:rsidRPr="00630BEC">
        <w:rPr>
          <w:rFonts w:ascii="Arial" w:hAnsi="Arial" w:cs="Arial"/>
          <w:b/>
          <w:bCs/>
          <w:sz w:val="22"/>
          <w:szCs w:val="22"/>
        </w:rPr>
        <w:t>trálních území a parcelních čí</w:t>
      </w:r>
      <w:r w:rsidR="001D6FED" w:rsidRPr="00630BEC">
        <w:rPr>
          <w:rFonts w:ascii="Arial" w:hAnsi="Arial" w:cs="Arial"/>
          <w:b/>
          <w:bCs/>
          <w:sz w:val="22"/>
          <w:szCs w:val="22"/>
        </w:rPr>
        <w:t xml:space="preserve">sel pozemků dotčených </w:t>
      </w:r>
      <w:r w:rsidR="008429E8">
        <w:rPr>
          <w:rFonts w:ascii="Arial" w:hAnsi="Arial" w:cs="Arial"/>
          <w:b/>
          <w:bCs/>
          <w:sz w:val="22"/>
          <w:szCs w:val="22"/>
        </w:rPr>
        <w:t>záměrem na vyhlášení</w:t>
      </w:r>
      <w:r w:rsidR="008429E8" w:rsidRPr="00630BEC">
        <w:rPr>
          <w:rFonts w:ascii="Arial" w:hAnsi="Arial" w:cs="Arial"/>
          <w:b/>
          <w:bCs/>
          <w:sz w:val="22"/>
          <w:szCs w:val="22"/>
        </w:rPr>
        <w:t xml:space="preserve"> </w:t>
      </w:r>
      <w:r w:rsidR="001D6FED" w:rsidRPr="00630BEC">
        <w:rPr>
          <w:rFonts w:ascii="Arial" w:hAnsi="Arial" w:cs="Arial"/>
          <w:b/>
          <w:bCs/>
          <w:sz w:val="22"/>
          <w:szCs w:val="22"/>
        </w:rPr>
        <w:t>PR</w:t>
      </w:r>
      <w:r w:rsidRPr="00630BEC">
        <w:rPr>
          <w:rFonts w:ascii="Arial" w:hAnsi="Arial" w:cs="Arial"/>
          <w:b/>
          <w:bCs/>
          <w:sz w:val="22"/>
          <w:szCs w:val="22"/>
        </w:rPr>
        <w:t xml:space="preserve"> </w:t>
      </w:r>
    </w:p>
    <w:p w:rsidR="001D6FED" w:rsidRDefault="001D6FED" w:rsidP="001D6FED">
      <w:pPr>
        <w:pStyle w:val="Zkladntext2"/>
        <w:spacing w:after="0" w:line="240" w:lineRule="auto"/>
        <w:jc w:val="both"/>
        <w:rPr>
          <w:rFonts w:ascii="Arial" w:hAnsi="Arial" w:cs="Arial"/>
          <w:sz w:val="22"/>
          <w:szCs w:val="22"/>
        </w:rPr>
      </w:pPr>
    </w:p>
    <w:p w:rsidR="00797A8D" w:rsidRDefault="00797A8D" w:rsidP="00B364B0">
      <w:pPr>
        <w:pStyle w:val="Zkladntext2"/>
        <w:numPr>
          <w:ilvl w:val="1"/>
          <w:numId w:val="22"/>
        </w:numPr>
        <w:spacing w:after="0" w:line="240" w:lineRule="auto"/>
        <w:jc w:val="both"/>
        <w:rPr>
          <w:rFonts w:ascii="Arial" w:hAnsi="Arial" w:cs="Arial"/>
          <w:b/>
          <w:sz w:val="22"/>
          <w:szCs w:val="22"/>
        </w:rPr>
      </w:pPr>
      <w:r w:rsidRPr="00797A8D">
        <w:rPr>
          <w:rFonts w:ascii="Arial" w:hAnsi="Arial" w:cs="Arial"/>
          <w:b/>
          <w:sz w:val="22"/>
          <w:szCs w:val="22"/>
        </w:rPr>
        <w:t>Zvláště chráněné území</w:t>
      </w:r>
    </w:p>
    <w:p w:rsidR="00797A8D" w:rsidRPr="00797A8D" w:rsidRDefault="00797A8D" w:rsidP="00797A8D">
      <w:pPr>
        <w:pStyle w:val="Zkladntext2"/>
        <w:spacing w:after="0" w:line="240" w:lineRule="auto"/>
        <w:ind w:left="720"/>
        <w:jc w:val="both"/>
        <w:rPr>
          <w:rFonts w:ascii="Arial" w:hAnsi="Arial" w:cs="Arial"/>
          <w:b/>
          <w:sz w:val="22"/>
          <w:szCs w:val="22"/>
        </w:rPr>
      </w:pPr>
    </w:p>
    <w:p w:rsidR="00D665B4" w:rsidRDefault="00D665B4" w:rsidP="00D665B4">
      <w:pPr>
        <w:jc w:val="both"/>
        <w:rPr>
          <w:rStyle w:val="Siln"/>
          <w:rFonts w:ascii="Arial" w:hAnsi="Arial" w:cs="Arial"/>
          <w:sz w:val="22"/>
          <w:szCs w:val="22"/>
        </w:rPr>
      </w:pPr>
      <w:r w:rsidRPr="00630BEC">
        <w:rPr>
          <w:rFonts w:ascii="Arial" w:hAnsi="Arial" w:cs="Arial"/>
          <w:b/>
          <w:bCs/>
          <w:sz w:val="22"/>
          <w:szCs w:val="22"/>
        </w:rPr>
        <w:t xml:space="preserve">Katastrální území: </w:t>
      </w:r>
      <w:r w:rsidR="00797A8D">
        <w:rPr>
          <w:rStyle w:val="Siln"/>
          <w:rFonts w:ascii="Arial" w:hAnsi="Arial" w:cs="Arial"/>
          <w:sz w:val="22"/>
          <w:szCs w:val="22"/>
        </w:rPr>
        <w:t>683108, Libochovany</w:t>
      </w:r>
    </w:p>
    <w:p w:rsidR="0061585F" w:rsidRDefault="0061585F" w:rsidP="00D665B4">
      <w:pPr>
        <w:jc w:val="both"/>
        <w:rPr>
          <w:rFonts w:ascii="Arial" w:hAnsi="Arial" w:cs="Arial"/>
          <w:i/>
          <w:iCs/>
          <w:sz w:val="22"/>
          <w:szCs w:val="22"/>
        </w:rPr>
      </w:pPr>
    </w:p>
    <w:tbl>
      <w:tblPr>
        <w:tblW w:w="0" w:type="auto"/>
        <w:tblLayout w:type="fixed"/>
        <w:tblLook w:val="0000" w:firstRow="0" w:lastRow="0" w:firstColumn="0" w:lastColumn="0" w:noHBand="0" w:noVBand="0"/>
      </w:tblPr>
      <w:tblGrid>
        <w:gridCol w:w="851"/>
        <w:gridCol w:w="992"/>
        <w:gridCol w:w="1701"/>
        <w:gridCol w:w="1418"/>
        <w:gridCol w:w="1275"/>
        <w:gridCol w:w="1418"/>
        <w:gridCol w:w="1417"/>
      </w:tblGrid>
      <w:tr w:rsidR="0061585F" w:rsidRPr="0061585F" w:rsidTr="00EE3442">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85F" w:rsidRPr="0061585F" w:rsidRDefault="0061585F" w:rsidP="00083042">
            <w:pPr>
              <w:rPr>
                <w:rFonts w:ascii="Arial" w:hAnsi="Arial" w:cs="Arial"/>
                <w:b/>
                <w:bCs/>
                <w:sz w:val="16"/>
                <w:szCs w:val="16"/>
              </w:rPr>
            </w:pPr>
            <w:r w:rsidRPr="0061585F">
              <w:rPr>
                <w:rFonts w:ascii="Arial" w:hAnsi="Arial" w:cs="Arial"/>
                <w:b/>
                <w:bCs/>
                <w:sz w:val="16"/>
                <w:szCs w:val="16"/>
              </w:rPr>
              <w:t>Číslo parcely podle KN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85F" w:rsidRPr="0061585F" w:rsidRDefault="0061585F" w:rsidP="00083042">
            <w:pPr>
              <w:rPr>
                <w:rFonts w:ascii="Arial" w:hAnsi="Arial" w:cs="Arial"/>
                <w:b/>
                <w:bCs/>
                <w:sz w:val="16"/>
                <w:szCs w:val="16"/>
              </w:rPr>
            </w:pPr>
            <w:r w:rsidRPr="0061585F">
              <w:rPr>
                <w:rFonts w:ascii="Arial" w:hAnsi="Arial" w:cs="Arial"/>
                <w:b/>
                <w:bCs/>
                <w:sz w:val="16"/>
                <w:szCs w:val="16"/>
              </w:rPr>
              <w:t>Číslo parcely podle PK nebo jiných evidencí</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85F" w:rsidRPr="0061585F" w:rsidRDefault="0061585F" w:rsidP="00083042">
            <w:pPr>
              <w:rPr>
                <w:rFonts w:ascii="Arial" w:hAnsi="Arial" w:cs="Arial"/>
                <w:b/>
                <w:bCs/>
                <w:sz w:val="16"/>
                <w:szCs w:val="16"/>
              </w:rPr>
            </w:pPr>
            <w:r w:rsidRPr="0061585F">
              <w:rPr>
                <w:rFonts w:ascii="Arial" w:hAnsi="Arial" w:cs="Arial"/>
                <w:b/>
                <w:bCs/>
                <w:sz w:val="16"/>
                <w:szCs w:val="16"/>
              </w:rPr>
              <w:t>Druh pozemku podle KN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85F" w:rsidRPr="0061585F" w:rsidRDefault="0061585F" w:rsidP="00083042">
            <w:pPr>
              <w:rPr>
                <w:rFonts w:ascii="Arial" w:hAnsi="Arial" w:cs="Arial"/>
                <w:b/>
                <w:bCs/>
                <w:sz w:val="16"/>
                <w:szCs w:val="16"/>
              </w:rPr>
            </w:pPr>
            <w:r w:rsidRPr="0061585F">
              <w:rPr>
                <w:rFonts w:ascii="Arial" w:hAnsi="Arial" w:cs="Arial"/>
                <w:b/>
                <w:bCs/>
                <w:sz w:val="16"/>
                <w:szCs w:val="16"/>
              </w:rPr>
              <w:t>Způsob využití pozemku podle KN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85F" w:rsidRPr="0061585F" w:rsidRDefault="0061585F" w:rsidP="00083042">
            <w:pPr>
              <w:pStyle w:val="Seznamsodrkami2"/>
              <w:rPr>
                <w:rFonts w:ascii="Arial" w:hAnsi="Arial" w:cs="Arial"/>
              </w:rPr>
            </w:pPr>
            <w:r w:rsidRPr="0061585F">
              <w:rPr>
                <w:rFonts w:ascii="Arial" w:hAnsi="Arial" w:cs="Arial"/>
              </w:rPr>
              <w:t>Číslo listu vlastnictví</w:t>
            </w:r>
          </w:p>
          <w:p w:rsidR="0061585F" w:rsidRPr="0061585F" w:rsidRDefault="0061585F" w:rsidP="00083042">
            <w:pPr>
              <w:rPr>
                <w:rFonts w:ascii="Arial" w:hAnsi="Arial" w:cs="Arial"/>
                <w:b/>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85F" w:rsidRPr="0061585F" w:rsidRDefault="0061585F" w:rsidP="00083042">
            <w:pPr>
              <w:rPr>
                <w:rFonts w:ascii="Arial" w:hAnsi="Arial" w:cs="Arial"/>
                <w:b/>
                <w:bCs/>
                <w:sz w:val="16"/>
                <w:szCs w:val="16"/>
              </w:rPr>
            </w:pPr>
            <w:r w:rsidRPr="0061585F">
              <w:rPr>
                <w:rFonts w:ascii="Arial" w:hAnsi="Arial" w:cs="Arial"/>
                <w:b/>
                <w:bCs/>
                <w:sz w:val="16"/>
                <w:szCs w:val="16"/>
              </w:rPr>
              <w:t>Výměra parcely</w:t>
            </w:r>
          </w:p>
          <w:p w:rsidR="0061585F" w:rsidRPr="0061585F" w:rsidRDefault="0061585F" w:rsidP="00083042">
            <w:pPr>
              <w:rPr>
                <w:rFonts w:ascii="Arial" w:hAnsi="Arial" w:cs="Arial"/>
                <w:b/>
                <w:bCs/>
                <w:sz w:val="16"/>
                <w:szCs w:val="16"/>
              </w:rPr>
            </w:pPr>
            <w:r w:rsidRPr="0061585F">
              <w:rPr>
                <w:rFonts w:ascii="Arial" w:hAnsi="Arial" w:cs="Arial"/>
                <w:b/>
                <w:bCs/>
                <w:sz w:val="16"/>
                <w:szCs w:val="16"/>
              </w:rPr>
              <w:t>celková podle KN</w:t>
            </w:r>
          </w:p>
          <w:p w:rsidR="0061585F" w:rsidRPr="0061585F" w:rsidRDefault="0061585F" w:rsidP="00083042">
            <w:pPr>
              <w:rPr>
                <w:rFonts w:ascii="Arial" w:hAnsi="Arial" w:cs="Arial"/>
                <w:b/>
                <w:bCs/>
                <w:sz w:val="16"/>
                <w:szCs w:val="16"/>
              </w:rPr>
            </w:pPr>
            <w:r w:rsidRPr="0061585F">
              <w:rPr>
                <w:rFonts w:ascii="Arial" w:hAnsi="Arial" w:cs="Arial"/>
                <w:b/>
                <w:bCs/>
                <w:sz w:val="16"/>
                <w:szCs w:val="16"/>
              </w:rPr>
              <w:t>(m</w:t>
            </w:r>
            <w:r w:rsidRPr="0061585F">
              <w:rPr>
                <w:rFonts w:ascii="Arial" w:hAnsi="Arial" w:cs="Arial"/>
                <w:b/>
                <w:bCs/>
                <w:sz w:val="16"/>
                <w:szCs w:val="16"/>
                <w:vertAlign w:val="superscript"/>
              </w:rPr>
              <w:t>2</w:t>
            </w:r>
            <w:r w:rsidRPr="0061585F">
              <w:rPr>
                <w:rFonts w:ascii="Arial" w:hAnsi="Arial" w:cs="Arial"/>
                <w:b/>
                <w:bCs/>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85F" w:rsidRPr="0061585F" w:rsidRDefault="0061585F" w:rsidP="00083042">
            <w:pPr>
              <w:rPr>
                <w:rFonts w:ascii="Arial" w:hAnsi="Arial" w:cs="Arial"/>
                <w:b/>
                <w:bCs/>
                <w:sz w:val="16"/>
                <w:szCs w:val="16"/>
              </w:rPr>
            </w:pPr>
            <w:r w:rsidRPr="0061585F">
              <w:rPr>
                <w:rFonts w:ascii="Arial" w:hAnsi="Arial" w:cs="Arial"/>
                <w:b/>
                <w:bCs/>
                <w:sz w:val="16"/>
                <w:szCs w:val="16"/>
              </w:rPr>
              <w:t>Výměra parcely</w:t>
            </w:r>
          </w:p>
          <w:p w:rsidR="0061585F" w:rsidRPr="0061585F" w:rsidRDefault="0061585F" w:rsidP="00083042">
            <w:pPr>
              <w:rPr>
                <w:rFonts w:ascii="Arial" w:hAnsi="Arial" w:cs="Arial"/>
                <w:b/>
                <w:bCs/>
                <w:sz w:val="16"/>
                <w:szCs w:val="16"/>
              </w:rPr>
            </w:pPr>
            <w:r w:rsidRPr="0061585F">
              <w:rPr>
                <w:rFonts w:ascii="Arial" w:hAnsi="Arial" w:cs="Arial"/>
                <w:b/>
                <w:bCs/>
                <w:sz w:val="16"/>
                <w:szCs w:val="16"/>
              </w:rPr>
              <w:t>v ZCHÚ (m</w:t>
            </w:r>
            <w:r w:rsidRPr="0061585F">
              <w:rPr>
                <w:rFonts w:ascii="Arial" w:hAnsi="Arial" w:cs="Arial"/>
                <w:b/>
                <w:bCs/>
                <w:sz w:val="16"/>
                <w:szCs w:val="16"/>
                <w:vertAlign w:val="superscript"/>
              </w:rPr>
              <w:t>2</w:t>
            </w:r>
            <w:r w:rsidRPr="0061585F">
              <w:rPr>
                <w:rFonts w:ascii="Arial" w:hAnsi="Arial" w:cs="Arial"/>
                <w:b/>
                <w:bCs/>
                <w:sz w:val="16"/>
                <w:szCs w:val="16"/>
              </w:rPr>
              <w:t>)</w:t>
            </w:r>
            <w:r w:rsidRPr="0061585F">
              <w:rPr>
                <w:rFonts w:ascii="Arial" w:hAnsi="Arial" w:cs="Arial"/>
                <w:position w:val="6"/>
                <w:sz w:val="16"/>
                <w:szCs w:val="16"/>
              </w:rPr>
              <w:t xml:space="preserve"> *</w:t>
            </w:r>
            <w:r w:rsidRPr="0061585F">
              <w:rPr>
                <w:rFonts w:ascii="Arial" w:hAnsi="Arial" w:cs="Arial"/>
                <w:position w:val="6"/>
                <w:sz w:val="16"/>
                <w:szCs w:val="16"/>
              </w:rPr>
              <w:tab/>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1103/1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lesní pozemek</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247264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56300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1103/2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lesní pozemek</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522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522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3111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3111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2176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2176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1204</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1511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1511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1207/1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293</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1832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1832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1207/2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293</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1721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1721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1208</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293</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ostatní plocha</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neplodná půda</w:t>
            </w: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11000</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1210</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1906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1906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1217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1220/1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978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978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1220/2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1454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1454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ostatní plocha</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neplodná půda</w:t>
            </w: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1960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1960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1654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1654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1226/1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1137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1137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1226/2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739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739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1226/3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335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335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1228/1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315</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1263</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1228/2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315</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1172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1172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1229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1457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1457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1230</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1780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1780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1234</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775</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2733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2733</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1235/5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2122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2122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1235/6</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1443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1443</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1235/7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697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697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1235/8</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446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446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1235/9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831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831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1236</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1654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1654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1239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1870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1870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1240</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748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1241/1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748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842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842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1241/2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748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1090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1090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1242/1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744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744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1242/2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1036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1036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775</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1246</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1636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1636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1247/1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863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863</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1247/2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845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845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1248</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707</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1249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1511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1511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1250</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755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755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290</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198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198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324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324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lastRenderedPageBreak/>
              <w:t>1256</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278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1385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1385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1258</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1439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1439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1259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1349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1349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1834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1834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60001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2068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2068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1264</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504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504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1547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1547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1266</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869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2140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2140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1268</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2032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2032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486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486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1270</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1640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1640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306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306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1115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1115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1275/1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1275/2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1012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1012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1276</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2158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2158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2158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2158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1278/1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881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881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1278/2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539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539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1278/3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1281/1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1281/2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1421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1421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1282/1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683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683</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1282/2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306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306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1282/3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468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468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1511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1511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1286/1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719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719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1286/2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539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539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1289/1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665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665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1289/2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1097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1097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1290/1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1061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1061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1290/2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629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629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1475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1475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1097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1097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1294/1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791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1294/2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288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288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1296</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899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899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899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899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1298</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1562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1562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1299/1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1618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1618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1299/2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899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899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1300</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201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201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414</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414</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212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252</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252</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1304</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791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1305</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1833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1833</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1307</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827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1308</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787</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787</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1310</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lesní pozemek</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5413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5413</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1311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 xml:space="preserve">ostatní plocha </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neplodná půda</w:t>
            </w: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60001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2401</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2401</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1312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 xml:space="preserve">ostatní plocha </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neplodná půda</w:t>
            </w: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60001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7490</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1322</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60001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126</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1323</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60001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1795</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1795</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1324</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trvalý travní porost</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60001</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1208</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1208</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1325/1</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ostatní plocha</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 xml:space="preserve">neplodná půda </w:t>
            </w: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158</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32909</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32909</w:t>
            </w:r>
          </w:p>
        </w:tc>
      </w:tr>
      <w:tr w:rsidR="0061585F" w:rsidRPr="0061585F" w:rsidTr="00EE3442">
        <w:tc>
          <w:tcPr>
            <w:tcW w:w="85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1379</w:t>
            </w:r>
          </w:p>
        </w:tc>
        <w:tc>
          <w:tcPr>
            <w:tcW w:w="992"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ostatní plocha</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ostatní komunikace</w:t>
            </w:r>
          </w:p>
        </w:tc>
        <w:tc>
          <w:tcPr>
            <w:tcW w:w="1275"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10002</w:t>
            </w:r>
          </w:p>
        </w:tc>
        <w:tc>
          <w:tcPr>
            <w:tcW w:w="1418"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1273</w:t>
            </w:r>
          </w:p>
        </w:tc>
        <w:tc>
          <w:tcPr>
            <w:tcW w:w="1417" w:type="dxa"/>
            <w:tcBorders>
              <w:top w:val="single" w:sz="4" w:space="0" w:color="auto"/>
              <w:left w:val="single" w:sz="4" w:space="0" w:color="auto"/>
              <w:bottom w:val="single" w:sz="4" w:space="0" w:color="auto"/>
              <w:right w:val="single" w:sz="4"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910</w:t>
            </w:r>
          </w:p>
        </w:tc>
      </w:tr>
      <w:tr w:rsidR="0061585F" w:rsidRPr="0061585F" w:rsidTr="001B1461">
        <w:tc>
          <w:tcPr>
            <w:tcW w:w="851" w:type="dxa"/>
            <w:tcBorders>
              <w:bottom w:val="single" w:sz="8"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lastRenderedPageBreak/>
              <w:t>1411/1</w:t>
            </w:r>
          </w:p>
        </w:tc>
        <w:tc>
          <w:tcPr>
            <w:tcW w:w="992" w:type="dxa"/>
            <w:tcBorders>
              <w:bottom w:val="single" w:sz="8" w:space="0" w:color="auto"/>
            </w:tcBorders>
          </w:tcPr>
          <w:p w:rsidR="0061585F" w:rsidRPr="0061585F" w:rsidRDefault="0061585F" w:rsidP="00083042">
            <w:pPr>
              <w:rPr>
                <w:rFonts w:ascii="Arial" w:hAnsi="Arial" w:cs="Arial"/>
                <w:sz w:val="18"/>
                <w:szCs w:val="18"/>
              </w:rPr>
            </w:pPr>
          </w:p>
        </w:tc>
        <w:tc>
          <w:tcPr>
            <w:tcW w:w="1701" w:type="dxa"/>
            <w:tcBorders>
              <w:bottom w:val="single" w:sz="8"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ostatní plocha</w:t>
            </w:r>
          </w:p>
        </w:tc>
        <w:tc>
          <w:tcPr>
            <w:tcW w:w="1418" w:type="dxa"/>
            <w:tcBorders>
              <w:bottom w:val="single" w:sz="8"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dráha</w:t>
            </w:r>
          </w:p>
        </w:tc>
        <w:tc>
          <w:tcPr>
            <w:tcW w:w="1275" w:type="dxa"/>
            <w:tcBorders>
              <w:bottom w:val="single" w:sz="8"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90</w:t>
            </w:r>
          </w:p>
        </w:tc>
        <w:tc>
          <w:tcPr>
            <w:tcW w:w="1418" w:type="dxa"/>
            <w:tcBorders>
              <w:bottom w:val="single" w:sz="8"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154198</w:t>
            </w:r>
          </w:p>
        </w:tc>
        <w:tc>
          <w:tcPr>
            <w:tcW w:w="1417" w:type="dxa"/>
            <w:tcBorders>
              <w:bottom w:val="single" w:sz="8" w:space="0" w:color="auto"/>
            </w:tcBorders>
          </w:tcPr>
          <w:p w:rsidR="0061585F" w:rsidRPr="0061585F" w:rsidRDefault="0061585F" w:rsidP="00083042">
            <w:pPr>
              <w:rPr>
                <w:rFonts w:ascii="Arial" w:hAnsi="Arial" w:cs="Arial"/>
                <w:sz w:val="18"/>
                <w:szCs w:val="18"/>
              </w:rPr>
            </w:pPr>
            <w:r w:rsidRPr="0061585F">
              <w:rPr>
                <w:rFonts w:ascii="Arial" w:hAnsi="Arial" w:cs="Arial"/>
                <w:sz w:val="18"/>
                <w:szCs w:val="18"/>
              </w:rPr>
              <w:t>25400</w:t>
            </w:r>
          </w:p>
        </w:tc>
      </w:tr>
      <w:tr w:rsidR="0061585F" w:rsidRPr="0061585F" w:rsidTr="001B1461">
        <w:trPr>
          <w:trHeight w:val="247"/>
        </w:trPr>
        <w:tc>
          <w:tcPr>
            <w:tcW w:w="1843" w:type="dxa"/>
            <w:gridSpan w:val="2"/>
            <w:tcBorders>
              <w:top w:val="single" w:sz="8" w:space="0" w:color="auto"/>
              <w:bottom w:val="single" w:sz="18" w:space="0" w:color="auto"/>
              <w:right w:val="single" w:sz="8" w:space="0" w:color="auto"/>
            </w:tcBorders>
            <w:shd w:val="pct25" w:color="auto" w:fill="auto"/>
          </w:tcPr>
          <w:p w:rsidR="0061585F" w:rsidRPr="0061585F" w:rsidRDefault="0061585F" w:rsidP="00083042">
            <w:pPr>
              <w:jc w:val="center"/>
              <w:rPr>
                <w:rFonts w:ascii="Arial" w:hAnsi="Arial" w:cs="Arial"/>
                <w:b/>
                <w:bCs/>
                <w:snapToGrid w:val="0"/>
                <w:sz w:val="18"/>
                <w:szCs w:val="18"/>
              </w:rPr>
            </w:pPr>
            <w:r w:rsidRPr="0061585F">
              <w:rPr>
                <w:rFonts w:ascii="Arial" w:hAnsi="Arial" w:cs="Arial"/>
                <w:b/>
                <w:bCs/>
                <w:snapToGrid w:val="0"/>
                <w:sz w:val="18"/>
                <w:szCs w:val="18"/>
              </w:rPr>
              <w:t>Celkem</w:t>
            </w:r>
          </w:p>
        </w:tc>
        <w:tc>
          <w:tcPr>
            <w:tcW w:w="5812" w:type="dxa"/>
            <w:gridSpan w:val="4"/>
            <w:tcBorders>
              <w:top w:val="single" w:sz="8" w:space="0" w:color="auto"/>
              <w:left w:val="single" w:sz="8" w:space="0" w:color="auto"/>
              <w:bottom w:val="single" w:sz="18" w:space="0" w:color="auto"/>
              <w:right w:val="single" w:sz="8" w:space="0" w:color="auto"/>
            </w:tcBorders>
            <w:shd w:val="pct25" w:color="auto" w:fill="auto"/>
          </w:tcPr>
          <w:p w:rsidR="0061585F" w:rsidRPr="0061585F" w:rsidRDefault="0061585F" w:rsidP="00083042">
            <w:pPr>
              <w:jc w:val="right"/>
              <w:rPr>
                <w:rFonts w:ascii="Arial" w:hAnsi="Arial" w:cs="Arial"/>
                <w:b/>
                <w:bCs/>
                <w:snapToGrid w:val="0"/>
                <w:sz w:val="18"/>
                <w:szCs w:val="18"/>
              </w:rPr>
            </w:pPr>
          </w:p>
        </w:tc>
        <w:tc>
          <w:tcPr>
            <w:tcW w:w="1417" w:type="dxa"/>
            <w:tcBorders>
              <w:top w:val="single" w:sz="8" w:space="0" w:color="auto"/>
              <w:left w:val="single" w:sz="8" w:space="0" w:color="auto"/>
              <w:bottom w:val="single" w:sz="18" w:space="0" w:color="auto"/>
            </w:tcBorders>
          </w:tcPr>
          <w:p w:rsidR="0061585F" w:rsidRPr="0061585F" w:rsidRDefault="0061585F" w:rsidP="00083042">
            <w:pPr>
              <w:rPr>
                <w:rFonts w:ascii="Arial" w:hAnsi="Arial" w:cs="Arial"/>
                <w:b/>
                <w:bCs/>
                <w:snapToGrid w:val="0"/>
                <w:sz w:val="18"/>
                <w:szCs w:val="18"/>
              </w:rPr>
            </w:pPr>
            <w:r w:rsidRPr="0061585F">
              <w:rPr>
                <w:rFonts w:ascii="Arial" w:hAnsi="Arial" w:cs="Arial"/>
                <w:b/>
                <w:bCs/>
                <w:snapToGrid w:val="0"/>
                <w:sz w:val="18"/>
                <w:szCs w:val="18"/>
              </w:rPr>
              <w:t>240807</w:t>
            </w:r>
          </w:p>
        </w:tc>
      </w:tr>
    </w:tbl>
    <w:p w:rsidR="00245EC7" w:rsidRPr="00245EC7" w:rsidRDefault="00245EC7" w:rsidP="00245EC7">
      <w:pPr>
        <w:pStyle w:val="Odstavecseseznamem"/>
        <w:ind w:left="0"/>
        <w:jc w:val="both"/>
        <w:rPr>
          <w:rFonts w:ascii="Arial" w:hAnsi="Arial" w:cs="Arial"/>
        </w:rPr>
      </w:pPr>
      <w:r w:rsidRPr="00245EC7">
        <w:rPr>
          <w:rFonts w:ascii="Arial" w:hAnsi="Arial" w:cs="Arial"/>
          <w:position w:val="6"/>
        </w:rPr>
        <w:t>*</w:t>
      </w:r>
      <w:r w:rsidRPr="00245EC7">
        <w:rPr>
          <w:rFonts w:ascii="Arial" w:hAnsi="Arial" w:cs="Arial"/>
        </w:rPr>
        <w:t>výměry částí parcel v ZCHÚ a OP byly určeny v GIS, přesné rozlohy budou určeny geodeticky</w:t>
      </w:r>
    </w:p>
    <w:p w:rsidR="0061585F" w:rsidRPr="0061585F" w:rsidRDefault="0061585F" w:rsidP="00D665B4">
      <w:pPr>
        <w:jc w:val="both"/>
        <w:rPr>
          <w:rFonts w:ascii="Arial" w:hAnsi="Arial" w:cs="Arial"/>
          <w:i/>
          <w:iCs/>
          <w:sz w:val="16"/>
          <w:szCs w:val="16"/>
        </w:rPr>
      </w:pPr>
    </w:p>
    <w:p w:rsidR="00D665B4" w:rsidRPr="00630BEC" w:rsidRDefault="00D665B4" w:rsidP="00D665B4">
      <w:pPr>
        <w:jc w:val="both"/>
        <w:rPr>
          <w:rFonts w:ascii="Arial" w:hAnsi="Arial" w:cs="Arial"/>
          <w:b/>
          <w:bCs/>
          <w:sz w:val="22"/>
          <w:szCs w:val="22"/>
        </w:rPr>
      </w:pPr>
    </w:p>
    <w:p w:rsidR="00D665B4" w:rsidRPr="00630BEC" w:rsidRDefault="00D665B4" w:rsidP="00D665B4">
      <w:pPr>
        <w:jc w:val="both"/>
        <w:rPr>
          <w:rFonts w:ascii="Arial" w:hAnsi="Arial" w:cs="Arial"/>
          <w:i/>
          <w:iCs/>
          <w:sz w:val="22"/>
          <w:szCs w:val="22"/>
        </w:rPr>
      </w:pPr>
      <w:r w:rsidRPr="00630BEC">
        <w:rPr>
          <w:rFonts w:ascii="Arial" w:hAnsi="Arial" w:cs="Arial"/>
          <w:b/>
          <w:bCs/>
          <w:sz w:val="22"/>
          <w:szCs w:val="22"/>
        </w:rPr>
        <w:t xml:space="preserve">Katastrální území: </w:t>
      </w:r>
      <w:r w:rsidR="00797A8D">
        <w:rPr>
          <w:rStyle w:val="Siln"/>
          <w:rFonts w:ascii="Arial" w:hAnsi="Arial" w:cs="Arial"/>
          <w:sz w:val="22"/>
          <w:szCs w:val="22"/>
        </w:rPr>
        <w:t>779458, Velké Žernoseky</w:t>
      </w:r>
    </w:p>
    <w:p w:rsidR="00797A8D" w:rsidRDefault="00797A8D" w:rsidP="00797A8D">
      <w:pPr>
        <w:jc w:val="both"/>
        <w:rPr>
          <w:rFonts w:ascii="Arial" w:hAnsi="Arial" w:cs="Arial"/>
          <w:b/>
          <w:bCs/>
          <w:sz w:val="22"/>
          <w:szCs w:val="22"/>
        </w:rPr>
      </w:pPr>
    </w:p>
    <w:tbl>
      <w:tblPr>
        <w:tblW w:w="0" w:type="auto"/>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851"/>
        <w:gridCol w:w="992"/>
        <w:gridCol w:w="2117"/>
        <w:gridCol w:w="1427"/>
        <w:gridCol w:w="850"/>
        <w:gridCol w:w="1418"/>
        <w:gridCol w:w="1417"/>
      </w:tblGrid>
      <w:tr w:rsidR="007158F4" w:rsidRPr="007158F4" w:rsidTr="007158F4">
        <w:trPr>
          <w:cantSplit/>
          <w:trHeight w:val="1290"/>
        </w:trPr>
        <w:tc>
          <w:tcPr>
            <w:tcW w:w="851" w:type="dxa"/>
            <w:tcBorders>
              <w:top w:val="single" w:sz="18" w:space="0" w:color="auto"/>
              <w:left w:val="single" w:sz="18" w:space="0" w:color="auto"/>
            </w:tcBorders>
            <w:shd w:val="clear" w:color="auto" w:fill="C0C0C0"/>
          </w:tcPr>
          <w:p w:rsidR="007158F4" w:rsidRPr="007158F4" w:rsidRDefault="007158F4" w:rsidP="00083042">
            <w:pPr>
              <w:rPr>
                <w:rFonts w:ascii="Arial" w:hAnsi="Arial" w:cs="Arial"/>
                <w:b/>
                <w:bCs/>
                <w:sz w:val="16"/>
                <w:szCs w:val="16"/>
              </w:rPr>
            </w:pPr>
            <w:r w:rsidRPr="007158F4">
              <w:rPr>
                <w:rFonts w:ascii="Arial" w:hAnsi="Arial" w:cs="Arial"/>
                <w:b/>
                <w:bCs/>
                <w:sz w:val="16"/>
                <w:szCs w:val="16"/>
              </w:rPr>
              <w:t>Číslo parcely podle KN</w:t>
            </w:r>
          </w:p>
        </w:tc>
        <w:tc>
          <w:tcPr>
            <w:tcW w:w="992" w:type="dxa"/>
            <w:tcBorders>
              <w:top w:val="single" w:sz="18" w:space="0" w:color="auto"/>
            </w:tcBorders>
            <w:shd w:val="clear" w:color="auto" w:fill="C0C0C0"/>
          </w:tcPr>
          <w:p w:rsidR="007158F4" w:rsidRPr="007158F4" w:rsidRDefault="007158F4" w:rsidP="00083042">
            <w:pPr>
              <w:rPr>
                <w:rFonts w:ascii="Arial" w:hAnsi="Arial" w:cs="Arial"/>
                <w:b/>
                <w:bCs/>
                <w:sz w:val="16"/>
                <w:szCs w:val="16"/>
              </w:rPr>
            </w:pPr>
            <w:r w:rsidRPr="007158F4">
              <w:rPr>
                <w:rFonts w:ascii="Arial" w:hAnsi="Arial" w:cs="Arial"/>
                <w:b/>
                <w:bCs/>
                <w:sz w:val="16"/>
                <w:szCs w:val="16"/>
              </w:rPr>
              <w:t>Číslo parcely podle PK nebo jiných evidencí</w:t>
            </w:r>
          </w:p>
        </w:tc>
        <w:tc>
          <w:tcPr>
            <w:tcW w:w="2117" w:type="dxa"/>
            <w:tcBorders>
              <w:top w:val="single" w:sz="18" w:space="0" w:color="auto"/>
            </w:tcBorders>
            <w:shd w:val="clear" w:color="auto" w:fill="C0C0C0"/>
          </w:tcPr>
          <w:p w:rsidR="007158F4" w:rsidRPr="007158F4" w:rsidRDefault="007158F4" w:rsidP="00083042">
            <w:pPr>
              <w:rPr>
                <w:rFonts w:ascii="Arial" w:hAnsi="Arial" w:cs="Arial"/>
                <w:b/>
                <w:bCs/>
                <w:sz w:val="16"/>
                <w:szCs w:val="16"/>
              </w:rPr>
            </w:pPr>
            <w:r w:rsidRPr="007158F4">
              <w:rPr>
                <w:rFonts w:ascii="Arial" w:hAnsi="Arial" w:cs="Arial"/>
                <w:b/>
                <w:bCs/>
                <w:sz w:val="16"/>
                <w:szCs w:val="16"/>
              </w:rPr>
              <w:t>Druh pozemku podle KN</w:t>
            </w:r>
          </w:p>
        </w:tc>
        <w:tc>
          <w:tcPr>
            <w:tcW w:w="1427" w:type="dxa"/>
            <w:tcBorders>
              <w:top w:val="single" w:sz="18" w:space="0" w:color="auto"/>
            </w:tcBorders>
            <w:shd w:val="clear" w:color="auto" w:fill="C0C0C0"/>
          </w:tcPr>
          <w:p w:rsidR="007158F4" w:rsidRPr="007158F4" w:rsidRDefault="007158F4" w:rsidP="00083042">
            <w:pPr>
              <w:rPr>
                <w:rFonts w:ascii="Arial" w:hAnsi="Arial" w:cs="Arial"/>
                <w:b/>
                <w:bCs/>
                <w:sz w:val="16"/>
                <w:szCs w:val="16"/>
              </w:rPr>
            </w:pPr>
            <w:r w:rsidRPr="007158F4">
              <w:rPr>
                <w:rFonts w:ascii="Arial" w:hAnsi="Arial" w:cs="Arial"/>
                <w:b/>
                <w:bCs/>
                <w:sz w:val="16"/>
                <w:szCs w:val="16"/>
              </w:rPr>
              <w:t>Způsob využití pozemku podle KN</w:t>
            </w:r>
          </w:p>
        </w:tc>
        <w:tc>
          <w:tcPr>
            <w:tcW w:w="850" w:type="dxa"/>
            <w:tcBorders>
              <w:top w:val="single" w:sz="18" w:space="0" w:color="auto"/>
            </w:tcBorders>
            <w:shd w:val="clear" w:color="auto" w:fill="C0C0C0"/>
          </w:tcPr>
          <w:p w:rsidR="007158F4" w:rsidRPr="007158F4" w:rsidRDefault="007158F4" w:rsidP="00083042">
            <w:pPr>
              <w:pStyle w:val="Seznamsodrkami2"/>
              <w:rPr>
                <w:rFonts w:ascii="Arial" w:hAnsi="Arial" w:cs="Arial"/>
              </w:rPr>
            </w:pPr>
            <w:r w:rsidRPr="007158F4">
              <w:rPr>
                <w:rFonts w:ascii="Arial" w:hAnsi="Arial" w:cs="Arial"/>
              </w:rPr>
              <w:t>Číslo listu vlastnictví</w:t>
            </w:r>
          </w:p>
          <w:p w:rsidR="007158F4" w:rsidRPr="007158F4" w:rsidRDefault="007158F4" w:rsidP="00083042">
            <w:pPr>
              <w:rPr>
                <w:rFonts w:ascii="Arial" w:hAnsi="Arial" w:cs="Arial"/>
                <w:b/>
                <w:bCs/>
                <w:sz w:val="16"/>
                <w:szCs w:val="16"/>
              </w:rPr>
            </w:pPr>
          </w:p>
        </w:tc>
        <w:tc>
          <w:tcPr>
            <w:tcW w:w="1418" w:type="dxa"/>
            <w:tcBorders>
              <w:top w:val="single" w:sz="18" w:space="0" w:color="auto"/>
            </w:tcBorders>
            <w:shd w:val="clear" w:color="auto" w:fill="C0C0C0"/>
          </w:tcPr>
          <w:p w:rsidR="007158F4" w:rsidRPr="007158F4" w:rsidRDefault="007158F4" w:rsidP="00083042">
            <w:pPr>
              <w:rPr>
                <w:rFonts w:ascii="Arial" w:hAnsi="Arial" w:cs="Arial"/>
                <w:b/>
                <w:bCs/>
                <w:sz w:val="16"/>
                <w:szCs w:val="16"/>
              </w:rPr>
            </w:pPr>
            <w:r w:rsidRPr="007158F4">
              <w:rPr>
                <w:rFonts w:ascii="Arial" w:hAnsi="Arial" w:cs="Arial"/>
                <w:b/>
                <w:bCs/>
                <w:sz w:val="16"/>
                <w:szCs w:val="16"/>
              </w:rPr>
              <w:t>Výměra parcely</w:t>
            </w:r>
          </w:p>
          <w:p w:rsidR="007158F4" w:rsidRPr="007158F4" w:rsidRDefault="007158F4" w:rsidP="00083042">
            <w:pPr>
              <w:rPr>
                <w:rFonts w:ascii="Arial" w:hAnsi="Arial" w:cs="Arial"/>
                <w:b/>
                <w:bCs/>
                <w:sz w:val="16"/>
                <w:szCs w:val="16"/>
              </w:rPr>
            </w:pPr>
            <w:r w:rsidRPr="007158F4">
              <w:rPr>
                <w:rFonts w:ascii="Arial" w:hAnsi="Arial" w:cs="Arial"/>
                <w:b/>
                <w:bCs/>
                <w:sz w:val="16"/>
                <w:szCs w:val="16"/>
              </w:rPr>
              <w:t>celková podle KN</w:t>
            </w:r>
          </w:p>
          <w:p w:rsidR="007158F4" w:rsidRPr="007158F4" w:rsidRDefault="007158F4" w:rsidP="00083042">
            <w:pPr>
              <w:rPr>
                <w:rFonts w:ascii="Arial" w:hAnsi="Arial" w:cs="Arial"/>
                <w:b/>
                <w:bCs/>
                <w:sz w:val="16"/>
                <w:szCs w:val="16"/>
              </w:rPr>
            </w:pPr>
            <w:r w:rsidRPr="007158F4">
              <w:rPr>
                <w:rFonts w:ascii="Arial" w:hAnsi="Arial" w:cs="Arial"/>
                <w:b/>
                <w:bCs/>
                <w:sz w:val="16"/>
                <w:szCs w:val="16"/>
              </w:rPr>
              <w:t>(m</w:t>
            </w:r>
            <w:r w:rsidRPr="007158F4">
              <w:rPr>
                <w:rFonts w:ascii="Arial" w:hAnsi="Arial" w:cs="Arial"/>
                <w:b/>
                <w:bCs/>
                <w:sz w:val="16"/>
                <w:szCs w:val="16"/>
                <w:vertAlign w:val="superscript"/>
              </w:rPr>
              <w:t>2</w:t>
            </w:r>
            <w:r w:rsidRPr="007158F4">
              <w:rPr>
                <w:rFonts w:ascii="Arial" w:hAnsi="Arial" w:cs="Arial"/>
                <w:b/>
                <w:bCs/>
                <w:sz w:val="16"/>
                <w:szCs w:val="16"/>
              </w:rPr>
              <w:t>)</w:t>
            </w:r>
          </w:p>
        </w:tc>
        <w:tc>
          <w:tcPr>
            <w:tcW w:w="1417" w:type="dxa"/>
            <w:tcBorders>
              <w:top w:val="single" w:sz="18" w:space="0" w:color="auto"/>
              <w:right w:val="single" w:sz="18" w:space="0" w:color="auto"/>
            </w:tcBorders>
            <w:shd w:val="clear" w:color="auto" w:fill="C0C0C0"/>
          </w:tcPr>
          <w:p w:rsidR="007158F4" w:rsidRPr="007158F4" w:rsidRDefault="007158F4" w:rsidP="00083042">
            <w:pPr>
              <w:rPr>
                <w:rFonts w:ascii="Arial" w:hAnsi="Arial" w:cs="Arial"/>
                <w:b/>
                <w:bCs/>
                <w:sz w:val="16"/>
                <w:szCs w:val="16"/>
              </w:rPr>
            </w:pPr>
            <w:r w:rsidRPr="007158F4">
              <w:rPr>
                <w:rFonts w:ascii="Arial" w:hAnsi="Arial" w:cs="Arial"/>
                <w:b/>
                <w:bCs/>
                <w:sz w:val="16"/>
                <w:szCs w:val="16"/>
              </w:rPr>
              <w:t>Výměra parcely</w:t>
            </w:r>
          </w:p>
          <w:p w:rsidR="007158F4" w:rsidRPr="007158F4" w:rsidRDefault="007158F4" w:rsidP="00083042">
            <w:pPr>
              <w:rPr>
                <w:rFonts w:ascii="Arial" w:hAnsi="Arial" w:cs="Arial"/>
                <w:b/>
                <w:bCs/>
                <w:sz w:val="16"/>
                <w:szCs w:val="16"/>
              </w:rPr>
            </w:pPr>
            <w:r w:rsidRPr="007158F4">
              <w:rPr>
                <w:rFonts w:ascii="Arial" w:hAnsi="Arial" w:cs="Arial"/>
                <w:b/>
                <w:bCs/>
                <w:sz w:val="16"/>
                <w:szCs w:val="16"/>
              </w:rPr>
              <w:t>v ZCHÚ (m</w:t>
            </w:r>
            <w:r w:rsidRPr="007158F4">
              <w:rPr>
                <w:rFonts w:ascii="Arial" w:hAnsi="Arial" w:cs="Arial"/>
                <w:b/>
                <w:bCs/>
                <w:sz w:val="16"/>
                <w:szCs w:val="16"/>
                <w:vertAlign w:val="superscript"/>
              </w:rPr>
              <w:t>2</w:t>
            </w:r>
            <w:r w:rsidRPr="007158F4">
              <w:rPr>
                <w:rFonts w:ascii="Arial" w:hAnsi="Arial" w:cs="Arial"/>
                <w:b/>
                <w:bCs/>
                <w:sz w:val="16"/>
                <w:szCs w:val="16"/>
              </w:rPr>
              <w:t>)</w:t>
            </w:r>
            <w:r w:rsidRPr="007158F4">
              <w:rPr>
                <w:rFonts w:ascii="Arial" w:hAnsi="Arial" w:cs="Arial"/>
                <w:position w:val="6"/>
              </w:rPr>
              <w:t xml:space="preserve"> *</w:t>
            </w:r>
            <w:r w:rsidRPr="007158F4">
              <w:rPr>
                <w:rFonts w:ascii="Arial" w:hAnsi="Arial" w:cs="Arial"/>
                <w:position w:val="6"/>
              </w:rPr>
              <w:tab/>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219/1</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lesní pozemek</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94435</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18400</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219/2</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trvalý travní porost</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679</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679</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219/5</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 xml:space="preserve">ostatní plocha </w:t>
            </w:r>
          </w:p>
        </w:tc>
        <w:tc>
          <w:tcPr>
            <w:tcW w:w="1427" w:type="dxa"/>
          </w:tcPr>
          <w:p w:rsidR="007158F4" w:rsidRPr="007158F4" w:rsidRDefault="007158F4" w:rsidP="00083042">
            <w:pPr>
              <w:rPr>
                <w:rFonts w:ascii="Arial" w:hAnsi="Arial" w:cs="Arial"/>
                <w:sz w:val="18"/>
                <w:szCs w:val="18"/>
              </w:rPr>
            </w:pPr>
            <w:r w:rsidRPr="007158F4">
              <w:rPr>
                <w:rFonts w:ascii="Arial" w:hAnsi="Arial" w:cs="Arial"/>
                <w:sz w:val="18"/>
                <w:szCs w:val="18"/>
              </w:rPr>
              <w:t>neplodná půda</w:t>
            </w: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60001</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1775</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1775</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219/9</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trvalý travní porost</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60001</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138</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138</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219/10</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ostatní plocha</w:t>
            </w:r>
          </w:p>
        </w:tc>
        <w:tc>
          <w:tcPr>
            <w:tcW w:w="1427" w:type="dxa"/>
          </w:tcPr>
          <w:p w:rsidR="007158F4" w:rsidRPr="007158F4" w:rsidRDefault="007158F4" w:rsidP="00083042">
            <w:pPr>
              <w:rPr>
                <w:rFonts w:ascii="Arial" w:hAnsi="Arial" w:cs="Arial"/>
                <w:sz w:val="18"/>
                <w:szCs w:val="18"/>
              </w:rPr>
            </w:pPr>
            <w:r w:rsidRPr="007158F4">
              <w:rPr>
                <w:rFonts w:ascii="Arial" w:hAnsi="Arial" w:cs="Arial"/>
                <w:sz w:val="18"/>
                <w:szCs w:val="18"/>
              </w:rPr>
              <w:t xml:space="preserve">neplodná půda </w:t>
            </w: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2965</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2965</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214</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trvalý travní porost</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122</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122</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211</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trvalý travní porost</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1550</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1550</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210</w:t>
            </w:r>
          </w:p>
        </w:tc>
        <w:tc>
          <w:tcPr>
            <w:tcW w:w="992" w:type="dxa"/>
          </w:tcPr>
          <w:p w:rsidR="007158F4" w:rsidRPr="007158F4" w:rsidRDefault="007158F4" w:rsidP="00083042">
            <w:pPr>
              <w:rPr>
                <w:rFonts w:ascii="Arial" w:hAnsi="Arial" w:cs="Arial"/>
                <w:sz w:val="18"/>
                <w:szCs w:val="18"/>
                <w:highlight w:val="yellow"/>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6858</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6858</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205</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ostatní plocha</w:t>
            </w:r>
          </w:p>
        </w:tc>
        <w:tc>
          <w:tcPr>
            <w:tcW w:w="1427" w:type="dxa"/>
          </w:tcPr>
          <w:p w:rsidR="007158F4" w:rsidRPr="007158F4" w:rsidRDefault="007158F4" w:rsidP="00083042">
            <w:pPr>
              <w:rPr>
                <w:rFonts w:ascii="Arial" w:hAnsi="Arial" w:cs="Arial"/>
                <w:sz w:val="18"/>
                <w:szCs w:val="18"/>
              </w:rPr>
            </w:pPr>
            <w:r w:rsidRPr="007158F4">
              <w:rPr>
                <w:rFonts w:ascii="Arial" w:hAnsi="Arial" w:cs="Arial"/>
                <w:sz w:val="18"/>
                <w:szCs w:val="18"/>
              </w:rPr>
              <w:t>neplodná půda</w:t>
            </w: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653</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653</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201/2</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577</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5165</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5165</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200</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ostatní plocha</w:t>
            </w:r>
          </w:p>
        </w:tc>
        <w:tc>
          <w:tcPr>
            <w:tcW w:w="1427" w:type="dxa"/>
          </w:tcPr>
          <w:p w:rsidR="007158F4" w:rsidRPr="007158F4" w:rsidRDefault="007158F4" w:rsidP="00083042">
            <w:pPr>
              <w:rPr>
                <w:rFonts w:ascii="Arial" w:hAnsi="Arial" w:cs="Arial"/>
                <w:sz w:val="18"/>
                <w:szCs w:val="18"/>
              </w:rPr>
            </w:pPr>
            <w:r w:rsidRPr="007158F4">
              <w:rPr>
                <w:rFonts w:ascii="Arial" w:hAnsi="Arial" w:cs="Arial"/>
                <w:sz w:val="18"/>
                <w:szCs w:val="18"/>
              </w:rPr>
              <w:t>neplodná půda</w:t>
            </w: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1595</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1595</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199/1</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ostatní plocha</w:t>
            </w:r>
          </w:p>
        </w:tc>
        <w:tc>
          <w:tcPr>
            <w:tcW w:w="1427" w:type="dxa"/>
          </w:tcPr>
          <w:p w:rsidR="007158F4" w:rsidRPr="007158F4" w:rsidRDefault="007158F4" w:rsidP="00083042">
            <w:pPr>
              <w:rPr>
                <w:rFonts w:ascii="Arial" w:hAnsi="Arial" w:cs="Arial"/>
                <w:sz w:val="18"/>
                <w:szCs w:val="18"/>
              </w:rPr>
            </w:pPr>
            <w:r w:rsidRPr="007158F4">
              <w:rPr>
                <w:rFonts w:ascii="Arial" w:hAnsi="Arial" w:cs="Arial"/>
                <w:sz w:val="18"/>
                <w:szCs w:val="18"/>
              </w:rPr>
              <w:t>neplodná půda</w:t>
            </w: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1100</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1100</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198/3</w:t>
            </w:r>
          </w:p>
        </w:tc>
        <w:tc>
          <w:tcPr>
            <w:tcW w:w="992" w:type="dxa"/>
          </w:tcPr>
          <w:p w:rsidR="007158F4" w:rsidRPr="007158F4" w:rsidRDefault="007158F4" w:rsidP="00083042">
            <w:pPr>
              <w:rPr>
                <w:rFonts w:ascii="Arial" w:hAnsi="Arial" w:cs="Arial"/>
                <w:sz w:val="18"/>
                <w:szCs w:val="18"/>
                <w:highlight w:val="yellow"/>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6754</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6754</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186/1</w:t>
            </w:r>
          </w:p>
        </w:tc>
        <w:tc>
          <w:tcPr>
            <w:tcW w:w="992" w:type="dxa"/>
          </w:tcPr>
          <w:p w:rsidR="007158F4" w:rsidRPr="007158F4" w:rsidRDefault="007158F4" w:rsidP="00083042">
            <w:pPr>
              <w:rPr>
                <w:rFonts w:ascii="Arial" w:hAnsi="Arial" w:cs="Arial"/>
                <w:sz w:val="18"/>
                <w:szCs w:val="18"/>
                <w:highlight w:val="yellow"/>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6725</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6725</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186/2</w:t>
            </w:r>
          </w:p>
        </w:tc>
        <w:tc>
          <w:tcPr>
            <w:tcW w:w="992" w:type="dxa"/>
          </w:tcPr>
          <w:p w:rsidR="007158F4" w:rsidRPr="007158F4" w:rsidRDefault="007158F4" w:rsidP="00083042">
            <w:pPr>
              <w:rPr>
                <w:rFonts w:ascii="Arial" w:hAnsi="Arial" w:cs="Arial"/>
                <w:sz w:val="18"/>
                <w:szCs w:val="18"/>
                <w:highlight w:val="yellow"/>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1122</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1122</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185/1</w:t>
            </w:r>
          </w:p>
        </w:tc>
        <w:tc>
          <w:tcPr>
            <w:tcW w:w="992" w:type="dxa"/>
          </w:tcPr>
          <w:p w:rsidR="007158F4" w:rsidRPr="007158F4" w:rsidRDefault="007158F4" w:rsidP="00083042">
            <w:pPr>
              <w:rPr>
                <w:rFonts w:ascii="Arial" w:hAnsi="Arial" w:cs="Arial"/>
                <w:sz w:val="18"/>
                <w:szCs w:val="18"/>
                <w:highlight w:val="yellow"/>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10401</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 xml:space="preserve">7900                                                                                     </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185/3</w:t>
            </w:r>
          </w:p>
        </w:tc>
        <w:tc>
          <w:tcPr>
            <w:tcW w:w="992" w:type="dxa"/>
          </w:tcPr>
          <w:p w:rsidR="007158F4" w:rsidRPr="007158F4" w:rsidRDefault="007158F4" w:rsidP="00083042">
            <w:pPr>
              <w:rPr>
                <w:rFonts w:ascii="Arial" w:hAnsi="Arial" w:cs="Arial"/>
                <w:sz w:val="18"/>
                <w:szCs w:val="18"/>
                <w:highlight w:val="yellow"/>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1753</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1753</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156</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zahrada</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2548</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2548</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114/1</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lesní pozemek</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14434</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14434</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114/5</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496</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496</w:t>
            </w:r>
          </w:p>
        </w:tc>
      </w:tr>
      <w:tr w:rsidR="007158F4" w:rsidRPr="007158F4" w:rsidTr="00083042">
        <w:trPr>
          <w:cantSplit/>
          <w:trHeight w:val="381"/>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108/1</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vinice</w:t>
            </w:r>
          </w:p>
        </w:tc>
        <w:tc>
          <w:tcPr>
            <w:tcW w:w="1427" w:type="dxa"/>
          </w:tcPr>
          <w:p w:rsidR="007158F4" w:rsidRPr="007158F4" w:rsidRDefault="007158F4" w:rsidP="00083042">
            <w:pPr>
              <w:rPr>
                <w:rFonts w:ascii="Arial" w:hAnsi="Arial" w:cs="Arial"/>
                <w:sz w:val="18"/>
                <w:szCs w:val="18"/>
              </w:rPr>
            </w:pP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10002</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8739</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8739</w:t>
            </w:r>
          </w:p>
        </w:tc>
      </w:tr>
      <w:tr w:rsidR="007158F4" w:rsidRPr="007158F4" w:rsidTr="00083042">
        <w:trPr>
          <w:cantSplit/>
        </w:trPr>
        <w:tc>
          <w:tcPr>
            <w:tcW w:w="851" w:type="dxa"/>
            <w:tcBorders>
              <w:lef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1316/36</w:t>
            </w:r>
          </w:p>
        </w:tc>
        <w:tc>
          <w:tcPr>
            <w:tcW w:w="992" w:type="dxa"/>
          </w:tcPr>
          <w:p w:rsidR="007158F4" w:rsidRPr="007158F4" w:rsidRDefault="007158F4" w:rsidP="00083042">
            <w:pPr>
              <w:rPr>
                <w:rFonts w:ascii="Arial" w:hAnsi="Arial" w:cs="Arial"/>
                <w:sz w:val="18"/>
                <w:szCs w:val="18"/>
              </w:rPr>
            </w:pPr>
          </w:p>
        </w:tc>
        <w:tc>
          <w:tcPr>
            <w:tcW w:w="2117" w:type="dxa"/>
          </w:tcPr>
          <w:p w:rsidR="007158F4" w:rsidRPr="007158F4" w:rsidRDefault="007158F4" w:rsidP="00083042">
            <w:pPr>
              <w:rPr>
                <w:rFonts w:ascii="Arial" w:hAnsi="Arial" w:cs="Arial"/>
                <w:sz w:val="18"/>
                <w:szCs w:val="18"/>
              </w:rPr>
            </w:pPr>
            <w:r w:rsidRPr="007158F4">
              <w:rPr>
                <w:rFonts w:ascii="Arial" w:hAnsi="Arial" w:cs="Arial"/>
                <w:sz w:val="18"/>
                <w:szCs w:val="18"/>
              </w:rPr>
              <w:t>ostatní plocha</w:t>
            </w:r>
          </w:p>
        </w:tc>
        <w:tc>
          <w:tcPr>
            <w:tcW w:w="1427" w:type="dxa"/>
          </w:tcPr>
          <w:p w:rsidR="007158F4" w:rsidRPr="007158F4" w:rsidRDefault="007158F4" w:rsidP="00083042">
            <w:pPr>
              <w:rPr>
                <w:rFonts w:ascii="Arial" w:hAnsi="Arial" w:cs="Arial"/>
                <w:sz w:val="18"/>
                <w:szCs w:val="18"/>
              </w:rPr>
            </w:pPr>
            <w:r w:rsidRPr="007158F4">
              <w:rPr>
                <w:rFonts w:ascii="Arial" w:hAnsi="Arial" w:cs="Arial"/>
                <w:sz w:val="18"/>
                <w:szCs w:val="18"/>
              </w:rPr>
              <w:t>dráha</w:t>
            </w:r>
          </w:p>
        </w:tc>
        <w:tc>
          <w:tcPr>
            <w:tcW w:w="850" w:type="dxa"/>
          </w:tcPr>
          <w:p w:rsidR="007158F4" w:rsidRPr="007158F4" w:rsidRDefault="007158F4" w:rsidP="00083042">
            <w:pPr>
              <w:rPr>
                <w:rFonts w:ascii="Arial" w:hAnsi="Arial" w:cs="Arial"/>
                <w:sz w:val="18"/>
                <w:szCs w:val="18"/>
              </w:rPr>
            </w:pPr>
            <w:r w:rsidRPr="007158F4">
              <w:rPr>
                <w:rFonts w:ascii="Arial" w:hAnsi="Arial" w:cs="Arial"/>
                <w:sz w:val="18"/>
                <w:szCs w:val="18"/>
              </w:rPr>
              <w:t>235</w:t>
            </w:r>
          </w:p>
        </w:tc>
        <w:tc>
          <w:tcPr>
            <w:tcW w:w="1418" w:type="dxa"/>
          </w:tcPr>
          <w:p w:rsidR="007158F4" w:rsidRPr="007158F4" w:rsidRDefault="007158F4" w:rsidP="00083042">
            <w:pPr>
              <w:rPr>
                <w:rFonts w:ascii="Arial" w:hAnsi="Arial" w:cs="Arial"/>
                <w:sz w:val="18"/>
                <w:szCs w:val="18"/>
              </w:rPr>
            </w:pPr>
            <w:r w:rsidRPr="007158F4">
              <w:rPr>
                <w:rFonts w:ascii="Arial" w:hAnsi="Arial" w:cs="Arial"/>
                <w:sz w:val="18"/>
                <w:szCs w:val="18"/>
              </w:rPr>
              <w:t>41481</w:t>
            </w:r>
          </w:p>
        </w:tc>
        <w:tc>
          <w:tcPr>
            <w:tcW w:w="1417" w:type="dxa"/>
            <w:tcBorders>
              <w:right w:val="single" w:sz="18" w:space="0" w:color="auto"/>
            </w:tcBorders>
          </w:tcPr>
          <w:p w:rsidR="007158F4" w:rsidRPr="007158F4" w:rsidRDefault="007158F4" w:rsidP="00083042">
            <w:pPr>
              <w:rPr>
                <w:rFonts w:ascii="Arial" w:hAnsi="Arial" w:cs="Arial"/>
                <w:sz w:val="18"/>
                <w:szCs w:val="18"/>
              </w:rPr>
            </w:pPr>
            <w:r w:rsidRPr="007158F4">
              <w:rPr>
                <w:rFonts w:ascii="Arial" w:hAnsi="Arial" w:cs="Arial"/>
                <w:sz w:val="18"/>
                <w:szCs w:val="18"/>
              </w:rPr>
              <w:t>12400</w:t>
            </w:r>
          </w:p>
        </w:tc>
      </w:tr>
      <w:tr w:rsidR="007158F4" w:rsidRPr="007158F4" w:rsidTr="0008304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30" w:type="dxa"/>
            <w:right w:w="30" w:type="dxa"/>
          </w:tblCellMar>
        </w:tblPrEx>
        <w:trPr>
          <w:cantSplit/>
          <w:trHeight w:val="247"/>
        </w:trPr>
        <w:tc>
          <w:tcPr>
            <w:tcW w:w="1843" w:type="dxa"/>
            <w:gridSpan w:val="2"/>
            <w:tcBorders>
              <w:left w:val="single" w:sz="18" w:space="0" w:color="auto"/>
              <w:bottom w:val="single" w:sz="18" w:space="0" w:color="auto"/>
            </w:tcBorders>
            <w:shd w:val="clear" w:color="auto" w:fill="C0C0C0"/>
          </w:tcPr>
          <w:p w:rsidR="007158F4" w:rsidRPr="007158F4" w:rsidRDefault="007158F4" w:rsidP="00083042">
            <w:pPr>
              <w:jc w:val="center"/>
              <w:rPr>
                <w:rFonts w:ascii="Arial" w:hAnsi="Arial" w:cs="Arial"/>
                <w:b/>
                <w:bCs/>
                <w:snapToGrid w:val="0"/>
                <w:sz w:val="18"/>
                <w:szCs w:val="18"/>
              </w:rPr>
            </w:pPr>
            <w:r w:rsidRPr="007158F4">
              <w:rPr>
                <w:rFonts w:ascii="Arial" w:hAnsi="Arial" w:cs="Arial"/>
                <w:b/>
                <w:bCs/>
                <w:snapToGrid w:val="0"/>
                <w:sz w:val="18"/>
                <w:szCs w:val="18"/>
              </w:rPr>
              <w:t>Celkem</w:t>
            </w:r>
          </w:p>
        </w:tc>
        <w:tc>
          <w:tcPr>
            <w:tcW w:w="5812" w:type="dxa"/>
            <w:gridSpan w:val="4"/>
            <w:tcBorders>
              <w:bottom w:val="single" w:sz="18" w:space="0" w:color="auto"/>
            </w:tcBorders>
            <w:shd w:val="clear" w:color="auto" w:fill="C0C0C0"/>
          </w:tcPr>
          <w:p w:rsidR="007158F4" w:rsidRPr="007158F4" w:rsidRDefault="007158F4" w:rsidP="00083042">
            <w:pPr>
              <w:jc w:val="right"/>
              <w:rPr>
                <w:rFonts w:ascii="Arial" w:hAnsi="Arial" w:cs="Arial"/>
                <w:b/>
                <w:bCs/>
                <w:snapToGrid w:val="0"/>
                <w:sz w:val="18"/>
                <w:szCs w:val="18"/>
              </w:rPr>
            </w:pPr>
          </w:p>
        </w:tc>
        <w:tc>
          <w:tcPr>
            <w:tcW w:w="1417" w:type="dxa"/>
            <w:tcBorders>
              <w:bottom w:val="single" w:sz="18" w:space="0" w:color="auto"/>
              <w:right w:val="single" w:sz="18" w:space="0" w:color="auto"/>
            </w:tcBorders>
          </w:tcPr>
          <w:p w:rsidR="007158F4" w:rsidRPr="007158F4" w:rsidRDefault="007158F4" w:rsidP="00083042">
            <w:pPr>
              <w:rPr>
                <w:rFonts w:ascii="Arial" w:hAnsi="Arial" w:cs="Arial"/>
                <w:b/>
                <w:bCs/>
                <w:snapToGrid w:val="0"/>
                <w:sz w:val="18"/>
                <w:szCs w:val="18"/>
              </w:rPr>
            </w:pPr>
            <w:r w:rsidRPr="007158F4">
              <w:rPr>
                <w:rFonts w:ascii="Arial" w:hAnsi="Arial" w:cs="Arial"/>
                <w:b/>
                <w:bCs/>
                <w:snapToGrid w:val="0"/>
                <w:sz w:val="18"/>
                <w:szCs w:val="18"/>
              </w:rPr>
              <w:t>103871</w:t>
            </w:r>
          </w:p>
        </w:tc>
      </w:tr>
    </w:tbl>
    <w:p w:rsidR="00245EC7" w:rsidRPr="00245EC7" w:rsidRDefault="00245EC7" w:rsidP="00245EC7">
      <w:pPr>
        <w:pStyle w:val="Odstavecseseznamem"/>
        <w:ind w:left="0"/>
        <w:jc w:val="both"/>
        <w:rPr>
          <w:rFonts w:ascii="Arial" w:hAnsi="Arial" w:cs="Arial"/>
        </w:rPr>
      </w:pPr>
      <w:r w:rsidRPr="00245EC7">
        <w:rPr>
          <w:rFonts w:ascii="Arial" w:hAnsi="Arial" w:cs="Arial"/>
          <w:position w:val="6"/>
        </w:rPr>
        <w:t>*</w:t>
      </w:r>
      <w:r w:rsidRPr="00245EC7">
        <w:rPr>
          <w:rFonts w:ascii="Arial" w:hAnsi="Arial" w:cs="Arial"/>
        </w:rPr>
        <w:t>výměry částí parcel v ZCHÚ a byly určeny v GIS, přesné rozlohy budou určeny geodeticky</w:t>
      </w:r>
    </w:p>
    <w:p w:rsidR="007158F4" w:rsidRDefault="007158F4" w:rsidP="00797A8D">
      <w:pPr>
        <w:jc w:val="both"/>
        <w:rPr>
          <w:rFonts w:ascii="Arial" w:hAnsi="Arial" w:cs="Arial"/>
          <w:b/>
          <w:bCs/>
          <w:sz w:val="22"/>
          <w:szCs w:val="22"/>
        </w:rPr>
      </w:pPr>
    </w:p>
    <w:p w:rsidR="007A43FB" w:rsidRPr="007A43FB" w:rsidRDefault="007A43FB" w:rsidP="00AF5FCE">
      <w:pPr>
        <w:pStyle w:val="Zkladntext2"/>
        <w:spacing w:after="0" w:line="240" w:lineRule="auto"/>
        <w:jc w:val="both"/>
        <w:rPr>
          <w:rFonts w:ascii="Arial" w:hAnsi="Arial" w:cs="Arial"/>
          <w:sz w:val="22"/>
          <w:szCs w:val="22"/>
        </w:rPr>
      </w:pPr>
    </w:p>
    <w:p w:rsidR="00AF5FCE" w:rsidRDefault="00AF5FCE"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Předpokládaná výměra zvláště chráněného území:</w:t>
      </w:r>
    </w:p>
    <w:p w:rsidR="00AF5FCE" w:rsidRDefault="00AF5FCE" w:rsidP="00AF5FCE">
      <w:pPr>
        <w:pStyle w:val="Zkladntext2"/>
        <w:spacing w:after="0" w:line="240" w:lineRule="auto"/>
        <w:jc w:val="both"/>
        <w:rPr>
          <w:rFonts w:ascii="Arial" w:hAnsi="Arial" w:cs="Arial"/>
          <w:b/>
          <w:bCs/>
          <w:sz w:val="22"/>
          <w:szCs w:val="22"/>
        </w:rPr>
      </w:pPr>
    </w:p>
    <w:p w:rsidR="00AF5FCE" w:rsidRPr="007158F4" w:rsidRDefault="007158F4" w:rsidP="00B27187">
      <w:pPr>
        <w:pStyle w:val="Zkladntext2"/>
        <w:spacing w:after="0" w:line="240" w:lineRule="auto"/>
        <w:ind w:left="720"/>
        <w:jc w:val="both"/>
        <w:rPr>
          <w:rFonts w:ascii="Arial" w:hAnsi="Arial" w:cs="Arial"/>
          <w:sz w:val="22"/>
          <w:szCs w:val="22"/>
        </w:rPr>
      </w:pPr>
      <w:r w:rsidRPr="007158F4">
        <w:rPr>
          <w:rFonts w:ascii="Arial" w:hAnsi="Arial" w:cs="Arial"/>
          <w:sz w:val="22"/>
          <w:szCs w:val="22"/>
        </w:rPr>
        <w:t>Přírodní rezervace: 34,47 ha</w:t>
      </w:r>
    </w:p>
    <w:p w:rsidR="00AF5FCE" w:rsidRDefault="00AF5FCE" w:rsidP="00AF5FCE">
      <w:pPr>
        <w:pStyle w:val="Zkladntext2"/>
        <w:spacing w:after="0" w:line="240" w:lineRule="auto"/>
        <w:jc w:val="both"/>
        <w:rPr>
          <w:rFonts w:ascii="Arial" w:hAnsi="Arial" w:cs="Arial"/>
          <w:b/>
          <w:bCs/>
          <w:sz w:val="22"/>
          <w:szCs w:val="22"/>
        </w:rPr>
      </w:pPr>
    </w:p>
    <w:p w:rsidR="00941396" w:rsidRDefault="00941396" w:rsidP="00AF5FCE">
      <w:pPr>
        <w:pStyle w:val="Zkladntext2"/>
        <w:spacing w:after="0" w:line="240" w:lineRule="auto"/>
        <w:jc w:val="both"/>
        <w:rPr>
          <w:rFonts w:ascii="Arial" w:hAnsi="Arial" w:cs="Arial"/>
          <w:b/>
          <w:bCs/>
          <w:sz w:val="22"/>
          <w:szCs w:val="22"/>
        </w:rPr>
      </w:pPr>
    </w:p>
    <w:p w:rsidR="00C12899" w:rsidRDefault="00D218AC" w:rsidP="00B364B0">
      <w:pPr>
        <w:pStyle w:val="Zkladntext2"/>
        <w:numPr>
          <w:ilvl w:val="0"/>
          <w:numId w:val="22"/>
        </w:numPr>
        <w:spacing w:after="0" w:line="240" w:lineRule="auto"/>
        <w:jc w:val="both"/>
        <w:rPr>
          <w:rFonts w:ascii="Arial" w:hAnsi="Arial" w:cs="Arial"/>
          <w:b/>
          <w:bCs/>
          <w:sz w:val="22"/>
          <w:szCs w:val="22"/>
        </w:rPr>
      </w:pPr>
      <w:r>
        <w:rPr>
          <w:rFonts w:ascii="Arial" w:hAnsi="Arial" w:cs="Arial"/>
          <w:b/>
          <w:bCs/>
          <w:sz w:val="22"/>
          <w:szCs w:val="22"/>
        </w:rPr>
        <w:t xml:space="preserve">Odůvodnění </w:t>
      </w:r>
      <w:r w:rsidR="00B31D7C">
        <w:rPr>
          <w:rFonts w:ascii="Arial" w:hAnsi="Arial" w:cs="Arial"/>
          <w:b/>
          <w:bCs/>
          <w:sz w:val="22"/>
          <w:szCs w:val="22"/>
        </w:rPr>
        <w:t>záměru</w:t>
      </w:r>
      <w:r w:rsidR="00C12899">
        <w:rPr>
          <w:rFonts w:ascii="Arial" w:hAnsi="Arial" w:cs="Arial"/>
          <w:b/>
          <w:bCs/>
          <w:sz w:val="22"/>
          <w:szCs w:val="22"/>
        </w:rPr>
        <w:t>:</w:t>
      </w:r>
    </w:p>
    <w:p w:rsidR="00C12899" w:rsidRDefault="00C12899">
      <w:pPr>
        <w:pStyle w:val="Zkladntext2"/>
        <w:spacing w:after="0" w:line="240" w:lineRule="auto"/>
        <w:jc w:val="both"/>
        <w:rPr>
          <w:rFonts w:ascii="Arial" w:hAnsi="Arial" w:cs="Arial"/>
          <w:b/>
          <w:bCs/>
          <w:sz w:val="22"/>
          <w:szCs w:val="22"/>
        </w:rPr>
      </w:pPr>
    </w:p>
    <w:p w:rsidR="00941396" w:rsidRDefault="00941396">
      <w:pPr>
        <w:pStyle w:val="Zkladntext2"/>
        <w:spacing w:after="0" w:line="240" w:lineRule="auto"/>
        <w:jc w:val="both"/>
        <w:rPr>
          <w:rFonts w:ascii="Arial" w:hAnsi="Arial" w:cs="Arial"/>
          <w:b/>
          <w:bCs/>
          <w:sz w:val="22"/>
          <w:szCs w:val="22"/>
        </w:rPr>
      </w:pPr>
    </w:p>
    <w:p w:rsidR="00C12899" w:rsidRDefault="00C12899" w:rsidP="00B364B0">
      <w:pPr>
        <w:pStyle w:val="Zkladntext2"/>
        <w:numPr>
          <w:ilvl w:val="1"/>
          <w:numId w:val="22"/>
        </w:numPr>
        <w:spacing w:after="0" w:line="240" w:lineRule="auto"/>
        <w:jc w:val="both"/>
        <w:rPr>
          <w:rFonts w:ascii="Arial" w:hAnsi="Arial" w:cs="Arial"/>
          <w:sz w:val="22"/>
          <w:szCs w:val="22"/>
          <w:u w:val="single"/>
        </w:rPr>
      </w:pPr>
      <w:r>
        <w:rPr>
          <w:rFonts w:ascii="Arial" w:hAnsi="Arial" w:cs="Arial"/>
          <w:sz w:val="22"/>
          <w:szCs w:val="22"/>
          <w:u w:val="single"/>
        </w:rPr>
        <w:t>Historie ochrany území:</w:t>
      </w:r>
    </w:p>
    <w:p w:rsidR="00630BEC" w:rsidRDefault="00630BEC" w:rsidP="00630BEC">
      <w:pPr>
        <w:pStyle w:val="Zkladntext2"/>
        <w:spacing w:after="0" w:line="240" w:lineRule="auto"/>
        <w:jc w:val="both"/>
        <w:rPr>
          <w:rFonts w:ascii="Arial" w:hAnsi="Arial" w:cs="Arial"/>
          <w:sz w:val="22"/>
          <w:szCs w:val="22"/>
          <w:u w:val="single"/>
        </w:rPr>
      </w:pPr>
    </w:p>
    <w:p w:rsidR="00630BEC" w:rsidRPr="00630BEC" w:rsidRDefault="00630BEC" w:rsidP="00630BEC">
      <w:pPr>
        <w:pStyle w:val="Seznam2"/>
        <w:jc w:val="both"/>
        <w:rPr>
          <w:rFonts w:ascii="Arial" w:hAnsi="Arial" w:cs="Arial"/>
          <w:sz w:val="22"/>
          <w:szCs w:val="22"/>
        </w:rPr>
      </w:pPr>
      <w:r w:rsidRPr="00630BEC">
        <w:rPr>
          <w:rFonts w:ascii="Arial" w:hAnsi="Arial" w:cs="Arial"/>
          <w:sz w:val="22"/>
          <w:szCs w:val="22"/>
        </w:rPr>
        <w:t xml:space="preserve">- </w:t>
      </w:r>
      <w:r w:rsidR="00D25D04">
        <w:rPr>
          <w:rFonts w:ascii="Arial" w:hAnsi="Arial" w:cs="Arial"/>
          <w:sz w:val="22"/>
          <w:szCs w:val="22"/>
        </w:rPr>
        <w:tab/>
      </w:r>
      <w:r w:rsidR="00B27187">
        <w:rPr>
          <w:rFonts w:ascii="Arial" w:hAnsi="Arial" w:cs="Arial"/>
          <w:sz w:val="22"/>
          <w:szCs w:val="22"/>
        </w:rPr>
        <w:t>Území bylo vyhlášeno vyhláškou Správy CHKO České středohoří č. 2/93 o zřízení přírodní rezervace Kalvárie</w:t>
      </w:r>
      <w:r w:rsidR="00FE01EA">
        <w:rPr>
          <w:rFonts w:ascii="Arial" w:hAnsi="Arial" w:cs="Arial"/>
          <w:sz w:val="22"/>
          <w:szCs w:val="22"/>
        </w:rPr>
        <w:t xml:space="preserve"> ze dne </w:t>
      </w:r>
      <w:r w:rsidR="00D41EC9">
        <w:rPr>
          <w:rFonts w:ascii="Arial" w:hAnsi="Arial" w:cs="Arial"/>
          <w:sz w:val="22"/>
          <w:szCs w:val="22"/>
        </w:rPr>
        <w:t>24. 5. 1993</w:t>
      </w:r>
      <w:r w:rsidR="00FE01EA">
        <w:rPr>
          <w:rFonts w:ascii="Arial" w:hAnsi="Arial" w:cs="Arial"/>
          <w:sz w:val="22"/>
          <w:szCs w:val="22"/>
        </w:rPr>
        <w:t xml:space="preserve">. Současné evidenční číslo je 1641. </w:t>
      </w:r>
      <w:r w:rsidR="00FE01EA">
        <w:rPr>
          <w:rFonts w:ascii="Arial" w:hAnsi="Arial" w:cs="Arial"/>
          <w:sz w:val="22"/>
          <w:szCs w:val="22"/>
        </w:rPr>
        <w:lastRenderedPageBreak/>
        <w:t>Území se nachází v I. a IV. zóně CHKO České středohoří a je součástí soustavy Natura 2000 – EVL CZ0424141 Porta Bohemica.</w:t>
      </w:r>
    </w:p>
    <w:p w:rsidR="00C12899" w:rsidRDefault="00C12899">
      <w:pPr>
        <w:pStyle w:val="Zkladntext2"/>
        <w:spacing w:after="0" w:line="240" w:lineRule="auto"/>
        <w:jc w:val="both"/>
        <w:rPr>
          <w:rFonts w:ascii="Arial" w:hAnsi="Arial" w:cs="Arial"/>
          <w:sz w:val="22"/>
          <w:szCs w:val="22"/>
          <w:u w:val="single"/>
        </w:rPr>
      </w:pPr>
    </w:p>
    <w:p w:rsidR="00C12899" w:rsidRDefault="00115EE9" w:rsidP="00115EE9">
      <w:pPr>
        <w:pStyle w:val="Zkladntext2"/>
        <w:spacing w:after="0" w:line="240" w:lineRule="auto"/>
        <w:jc w:val="both"/>
        <w:rPr>
          <w:rFonts w:ascii="Arial" w:hAnsi="Arial" w:cs="Arial"/>
          <w:sz w:val="22"/>
          <w:szCs w:val="22"/>
          <w:u w:val="single"/>
        </w:rPr>
      </w:pPr>
      <w:r w:rsidRPr="00115EE9">
        <w:rPr>
          <w:rFonts w:ascii="Arial" w:hAnsi="Arial" w:cs="Arial"/>
          <w:sz w:val="22"/>
          <w:szCs w:val="22"/>
        </w:rPr>
        <w:t xml:space="preserve">11.2. </w:t>
      </w:r>
      <w:r w:rsidRPr="00115EE9">
        <w:rPr>
          <w:rFonts w:ascii="Arial" w:hAnsi="Arial" w:cs="Arial"/>
          <w:sz w:val="22"/>
          <w:szCs w:val="22"/>
        </w:rPr>
        <w:tab/>
      </w:r>
      <w:r w:rsidR="00C12899">
        <w:rPr>
          <w:rFonts w:ascii="Arial" w:hAnsi="Arial" w:cs="Arial"/>
          <w:sz w:val="22"/>
          <w:szCs w:val="22"/>
          <w:u w:val="single"/>
        </w:rPr>
        <w:t xml:space="preserve">Hlavní důvody zpracování </w:t>
      </w:r>
      <w:r w:rsidR="00B31D7C">
        <w:rPr>
          <w:rFonts w:ascii="Arial" w:hAnsi="Arial" w:cs="Arial"/>
          <w:sz w:val="22"/>
          <w:szCs w:val="22"/>
          <w:u w:val="single"/>
        </w:rPr>
        <w:t xml:space="preserve">záměru </w:t>
      </w:r>
      <w:r w:rsidR="00C12899">
        <w:rPr>
          <w:rFonts w:ascii="Arial" w:hAnsi="Arial" w:cs="Arial"/>
          <w:sz w:val="22"/>
          <w:szCs w:val="22"/>
          <w:u w:val="single"/>
        </w:rPr>
        <w:t xml:space="preserve">na vyhlášení </w:t>
      </w:r>
      <w:r w:rsidR="001A7D92">
        <w:rPr>
          <w:rFonts w:ascii="Arial" w:hAnsi="Arial" w:cs="Arial"/>
          <w:sz w:val="22"/>
          <w:szCs w:val="22"/>
          <w:u w:val="single"/>
        </w:rPr>
        <w:t>PR</w:t>
      </w:r>
      <w:r w:rsidR="00C12899">
        <w:rPr>
          <w:rFonts w:ascii="Arial" w:hAnsi="Arial" w:cs="Arial"/>
          <w:sz w:val="22"/>
          <w:szCs w:val="22"/>
          <w:u w:val="single"/>
        </w:rPr>
        <w:t>:</w:t>
      </w:r>
    </w:p>
    <w:p w:rsidR="004D3C99" w:rsidRPr="00CE4A49" w:rsidRDefault="0056762F" w:rsidP="00CE4A49">
      <w:pPr>
        <w:pStyle w:val="Zkladntext2"/>
        <w:spacing w:after="0" w:line="240" w:lineRule="auto"/>
        <w:ind w:left="709"/>
        <w:jc w:val="both"/>
        <w:rPr>
          <w:rFonts w:ascii="Arial" w:hAnsi="Arial" w:cs="Arial"/>
          <w:iCs/>
          <w:sz w:val="22"/>
          <w:szCs w:val="22"/>
        </w:rPr>
      </w:pPr>
      <w:r w:rsidRPr="0056762F">
        <w:rPr>
          <w:rFonts w:ascii="Arial" w:hAnsi="Arial" w:cs="Arial"/>
          <w:sz w:val="22"/>
          <w:szCs w:val="22"/>
        </w:rPr>
        <w:tab/>
      </w:r>
      <w:r>
        <w:rPr>
          <w:rFonts w:ascii="Arial" w:hAnsi="Arial" w:cs="Arial"/>
          <w:sz w:val="22"/>
          <w:szCs w:val="22"/>
        </w:rPr>
        <w:t xml:space="preserve">V roce 1993 byla na ploše o rozloze 8,71 ha vyhlášena přírodní rezervace Kalvárie k ochraně části pravobřežního labského masivu České brány s xerotermními rostlinnými a živočišnými společenstvy a výskytem zvláště chráněných druhů. Výsledky řady přírodovědných průzkumů, které na lokalitě dlouhodobě probíhaly, prokázaly jedinečné přírodní hodnoty nejen na území </w:t>
      </w:r>
      <w:r w:rsidR="00D41EC9">
        <w:rPr>
          <w:rFonts w:ascii="Arial" w:hAnsi="Arial" w:cs="Arial"/>
          <w:sz w:val="22"/>
          <w:szCs w:val="22"/>
        </w:rPr>
        <w:t>původní</w:t>
      </w:r>
      <w:r>
        <w:rPr>
          <w:rFonts w:ascii="Arial" w:hAnsi="Arial" w:cs="Arial"/>
          <w:sz w:val="22"/>
          <w:szCs w:val="22"/>
        </w:rPr>
        <w:t xml:space="preserve"> rezervace, ale i na lokalitách, které na toto území navazují. Byl prokázán výskyt celé řady dalších vzácných a zvláště chráněných rostlin a živočichů. </w:t>
      </w:r>
      <w:r w:rsidR="009E2602">
        <w:rPr>
          <w:rFonts w:ascii="Arial" w:hAnsi="Arial" w:cs="Arial"/>
          <w:sz w:val="22"/>
          <w:szCs w:val="22"/>
        </w:rPr>
        <w:t>Novým vyhlášením přírodní rezervace ve větším rozsahu bude zajištěna ochrana nejcen</w:t>
      </w:r>
      <w:r w:rsidR="00CE4A49">
        <w:rPr>
          <w:rFonts w:ascii="Arial" w:hAnsi="Arial" w:cs="Arial"/>
          <w:sz w:val="22"/>
          <w:szCs w:val="22"/>
        </w:rPr>
        <w:t>nějších přírodních hodnot</w:t>
      </w:r>
      <w:r w:rsidR="009E2602">
        <w:rPr>
          <w:rFonts w:ascii="Arial" w:hAnsi="Arial" w:cs="Arial"/>
          <w:sz w:val="22"/>
          <w:szCs w:val="22"/>
        </w:rPr>
        <w:t xml:space="preserve"> území.</w:t>
      </w:r>
      <w:r w:rsidR="009E2602">
        <w:rPr>
          <w:rFonts w:ascii="Arial" w:hAnsi="Arial" w:cs="Arial"/>
          <w:sz w:val="22"/>
          <w:szCs w:val="22"/>
        </w:rPr>
        <w:tab/>
        <w:t xml:space="preserve">Lokalita je velmi významná jak z přírodovědného, tak z krajinářského hlediska. Území je </w:t>
      </w:r>
      <w:r w:rsidR="009E2602" w:rsidRPr="007455ED">
        <w:rPr>
          <w:rFonts w:ascii="Arial" w:hAnsi="Arial" w:cs="Arial"/>
          <w:sz w:val="22"/>
          <w:szCs w:val="22"/>
        </w:rPr>
        <w:t>bohaté na geologické a geomorfologické fenomény</w:t>
      </w:r>
      <w:r w:rsidR="004F5061" w:rsidRPr="007455ED">
        <w:rPr>
          <w:rFonts w:ascii="Arial" w:hAnsi="Arial" w:cs="Arial"/>
          <w:sz w:val="22"/>
          <w:szCs w:val="22"/>
        </w:rPr>
        <w:t xml:space="preserve">. </w:t>
      </w:r>
      <w:r w:rsidR="004F5061" w:rsidRPr="007455ED">
        <w:rPr>
          <w:rFonts w:ascii="Arial" w:hAnsi="Arial" w:cs="Arial"/>
          <w:iCs/>
          <w:sz w:val="22"/>
          <w:szCs w:val="22"/>
        </w:rPr>
        <w:t xml:space="preserve">Svahy Kalvárie, Hrádku a Malé a Velké Venduly hostí </w:t>
      </w:r>
      <w:r w:rsidR="00AE0467">
        <w:rPr>
          <w:rFonts w:ascii="Arial" w:hAnsi="Arial" w:cs="Arial"/>
          <w:iCs/>
          <w:sz w:val="22"/>
          <w:szCs w:val="22"/>
        </w:rPr>
        <w:t xml:space="preserve">vzácná xerotermní skalně </w:t>
      </w:r>
      <w:r w:rsidR="004F5061" w:rsidRPr="007455ED">
        <w:rPr>
          <w:rFonts w:ascii="Arial" w:hAnsi="Arial" w:cs="Arial"/>
          <w:iCs/>
          <w:sz w:val="22"/>
          <w:szCs w:val="22"/>
        </w:rPr>
        <w:t>stepní a lesostepní společenstva s velkým množstvím chráněných a vzácných druhů rostlin a živočichů na tato společenstva vázaných</w:t>
      </w:r>
      <w:r w:rsidR="007455ED" w:rsidRPr="007455ED">
        <w:rPr>
          <w:rFonts w:ascii="Arial" w:hAnsi="Arial" w:cs="Arial"/>
          <w:iCs/>
          <w:sz w:val="22"/>
          <w:szCs w:val="22"/>
        </w:rPr>
        <w:t xml:space="preserve">. </w:t>
      </w:r>
      <w:r w:rsidR="002B7F54">
        <w:rPr>
          <w:rFonts w:ascii="Arial" w:hAnsi="Arial" w:cs="Arial"/>
          <w:sz w:val="22"/>
          <w:szCs w:val="22"/>
        </w:rPr>
        <w:t xml:space="preserve">Z významných </w:t>
      </w:r>
      <w:r w:rsidR="00CE4A49" w:rsidRPr="00CE4A49">
        <w:rPr>
          <w:rFonts w:ascii="Arial" w:hAnsi="Arial" w:cs="Arial"/>
          <w:sz w:val="22"/>
          <w:szCs w:val="22"/>
        </w:rPr>
        <w:t>rostlinných druhů lze jmenovat např. křivatec český (</w:t>
      </w:r>
      <w:r w:rsidR="00CE4A49" w:rsidRPr="00CE4A49">
        <w:rPr>
          <w:rFonts w:ascii="Arial" w:hAnsi="Arial" w:cs="Arial"/>
          <w:i/>
          <w:sz w:val="22"/>
          <w:szCs w:val="22"/>
        </w:rPr>
        <w:t>Gagea bohemica</w:t>
      </w:r>
      <w:r w:rsidR="00CE4A49" w:rsidRPr="00CE4A49">
        <w:rPr>
          <w:rFonts w:ascii="Arial" w:hAnsi="Arial" w:cs="Arial"/>
          <w:sz w:val="22"/>
          <w:szCs w:val="22"/>
        </w:rPr>
        <w:t xml:space="preserve">), </w:t>
      </w:r>
      <w:r w:rsidR="00CE4A49" w:rsidRPr="002B7F54">
        <w:rPr>
          <w:rFonts w:ascii="Arial" w:hAnsi="Arial" w:cs="Arial"/>
          <w:sz w:val="22"/>
          <w:szCs w:val="22"/>
        </w:rPr>
        <w:t xml:space="preserve">koniklec luční český </w:t>
      </w:r>
      <w:r w:rsidR="00CE4A49" w:rsidRPr="002B7F54">
        <w:rPr>
          <w:rFonts w:ascii="Arial" w:hAnsi="Arial" w:cs="Arial"/>
          <w:bCs/>
          <w:snapToGrid w:val="0"/>
          <w:sz w:val="22"/>
          <w:szCs w:val="22"/>
        </w:rPr>
        <w:t>(</w:t>
      </w:r>
      <w:r w:rsidR="00CE4A49" w:rsidRPr="002B7F54">
        <w:rPr>
          <w:rFonts w:ascii="Arial" w:hAnsi="Arial" w:cs="Arial"/>
          <w:bCs/>
          <w:i/>
          <w:snapToGrid w:val="0"/>
          <w:sz w:val="22"/>
          <w:szCs w:val="22"/>
        </w:rPr>
        <w:t>Pulsatilla pratensis</w:t>
      </w:r>
      <w:r w:rsidR="00CE4A49" w:rsidRPr="002B7F54">
        <w:rPr>
          <w:rFonts w:ascii="Arial" w:hAnsi="Arial" w:cs="Arial"/>
          <w:bCs/>
          <w:snapToGrid w:val="0"/>
          <w:sz w:val="22"/>
          <w:szCs w:val="22"/>
        </w:rPr>
        <w:t xml:space="preserve"> subsp. </w:t>
      </w:r>
      <w:r w:rsidR="00CE4A49" w:rsidRPr="002B7F54">
        <w:rPr>
          <w:rFonts w:ascii="Arial" w:hAnsi="Arial" w:cs="Arial"/>
          <w:bCs/>
          <w:i/>
          <w:snapToGrid w:val="0"/>
          <w:sz w:val="22"/>
          <w:szCs w:val="22"/>
        </w:rPr>
        <w:t>bohemica</w:t>
      </w:r>
      <w:r w:rsidR="00CE4A49" w:rsidRPr="002B7F54">
        <w:rPr>
          <w:rFonts w:ascii="Arial" w:hAnsi="Arial" w:cs="Arial"/>
          <w:bCs/>
          <w:snapToGrid w:val="0"/>
          <w:sz w:val="22"/>
          <w:szCs w:val="22"/>
        </w:rPr>
        <w:t>)</w:t>
      </w:r>
      <w:r w:rsidR="00CE4A49" w:rsidRPr="002B7F54">
        <w:rPr>
          <w:rFonts w:ascii="Arial" w:hAnsi="Arial" w:cs="Arial"/>
          <w:sz w:val="22"/>
          <w:szCs w:val="22"/>
        </w:rPr>
        <w:t>,</w:t>
      </w:r>
      <w:r w:rsidR="002B7F54" w:rsidRPr="002B7F54">
        <w:rPr>
          <w:rFonts w:ascii="Arial" w:hAnsi="Arial" w:cs="Arial"/>
          <w:sz w:val="22"/>
          <w:szCs w:val="22"/>
        </w:rPr>
        <w:t xml:space="preserve"> jeřáb český (</w:t>
      </w:r>
      <w:r w:rsidR="002B7F54" w:rsidRPr="002B7F54">
        <w:rPr>
          <w:rFonts w:ascii="Arial" w:hAnsi="Arial" w:cs="Arial"/>
          <w:i/>
          <w:sz w:val="22"/>
          <w:szCs w:val="22"/>
        </w:rPr>
        <w:t>Sorbus bohemica</w:t>
      </w:r>
      <w:r w:rsidR="002B7F54" w:rsidRPr="002B7F54">
        <w:rPr>
          <w:rFonts w:ascii="Arial" w:hAnsi="Arial" w:cs="Arial"/>
          <w:sz w:val="22"/>
          <w:szCs w:val="22"/>
        </w:rPr>
        <w:t>), česnek tuhý (</w:t>
      </w:r>
      <w:r w:rsidR="002B7F54" w:rsidRPr="002B7F54">
        <w:rPr>
          <w:rFonts w:ascii="Arial" w:hAnsi="Arial" w:cs="Arial"/>
          <w:i/>
          <w:sz w:val="22"/>
          <w:szCs w:val="22"/>
        </w:rPr>
        <w:t>Allium strictum</w:t>
      </w:r>
      <w:r w:rsidR="002B7F54" w:rsidRPr="002B7F54">
        <w:rPr>
          <w:rFonts w:ascii="Arial" w:hAnsi="Arial" w:cs="Arial"/>
          <w:sz w:val="22"/>
          <w:szCs w:val="22"/>
        </w:rPr>
        <w:t xml:space="preserve">), kozinec bezlodyžný </w:t>
      </w:r>
      <w:r w:rsidR="002B7F54" w:rsidRPr="002B7F54">
        <w:rPr>
          <w:rFonts w:ascii="Arial" w:hAnsi="Arial" w:cs="Arial"/>
          <w:bCs/>
          <w:snapToGrid w:val="0"/>
          <w:sz w:val="22"/>
          <w:szCs w:val="22"/>
        </w:rPr>
        <w:t>(</w:t>
      </w:r>
      <w:r w:rsidR="002B7F54" w:rsidRPr="002B7F54">
        <w:rPr>
          <w:rFonts w:ascii="Arial" w:hAnsi="Arial" w:cs="Arial"/>
          <w:bCs/>
          <w:i/>
          <w:snapToGrid w:val="0"/>
          <w:sz w:val="22"/>
          <w:szCs w:val="22"/>
        </w:rPr>
        <w:t>Astragulus exscapus</w:t>
      </w:r>
      <w:r w:rsidR="002B7F54" w:rsidRPr="002B7F54">
        <w:rPr>
          <w:rFonts w:ascii="Arial" w:hAnsi="Arial" w:cs="Arial"/>
          <w:bCs/>
          <w:snapToGrid w:val="0"/>
          <w:sz w:val="22"/>
          <w:szCs w:val="22"/>
        </w:rPr>
        <w:t>)</w:t>
      </w:r>
      <w:r w:rsidR="002B7F54" w:rsidRPr="002B7F54">
        <w:rPr>
          <w:rFonts w:ascii="Arial" w:hAnsi="Arial" w:cs="Arial"/>
          <w:sz w:val="22"/>
          <w:szCs w:val="22"/>
        </w:rPr>
        <w:t xml:space="preserve">, </w:t>
      </w:r>
      <w:r w:rsidR="002B7F54" w:rsidRPr="002B7F54">
        <w:rPr>
          <w:rFonts w:ascii="Arial" w:hAnsi="Arial" w:cs="Arial"/>
          <w:bCs/>
          <w:snapToGrid w:val="0"/>
          <w:sz w:val="22"/>
          <w:szCs w:val="22"/>
        </w:rPr>
        <w:t>smil písečný (</w:t>
      </w:r>
      <w:r w:rsidR="002B7F54" w:rsidRPr="002B7F54">
        <w:rPr>
          <w:rFonts w:ascii="Arial" w:hAnsi="Arial" w:cs="Arial"/>
          <w:bCs/>
          <w:i/>
          <w:snapToGrid w:val="0"/>
          <w:sz w:val="22"/>
          <w:szCs w:val="22"/>
        </w:rPr>
        <w:t>Helichrysum arenarium</w:t>
      </w:r>
      <w:r w:rsidR="002B7F54" w:rsidRPr="002B7F54">
        <w:rPr>
          <w:rFonts w:ascii="Arial" w:hAnsi="Arial" w:cs="Arial"/>
          <w:bCs/>
          <w:snapToGrid w:val="0"/>
          <w:sz w:val="22"/>
          <w:szCs w:val="22"/>
        </w:rPr>
        <w:t>)</w:t>
      </w:r>
      <w:r w:rsidR="002B7F54">
        <w:rPr>
          <w:rFonts w:ascii="Arial" w:hAnsi="Arial" w:cs="Arial"/>
          <w:bCs/>
          <w:snapToGrid w:val="0"/>
          <w:sz w:val="22"/>
          <w:szCs w:val="22"/>
        </w:rPr>
        <w:t>,</w:t>
      </w:r>
      <w:r w:rsidR="002B7F54">
        <w:rPr>
          <w:rFonts w:ascii="Arial" w:hAnsi="Arial" w:cs="Arial"/>
          <w:sz w:val="22"/>
          <w:szCs w:val="22"/>
        </w:rPr>
        <w:t xml:space="preserve"> </w:t>
      </w:r>
      <w:r w:rsidR="00CE4A49" w:rsidRPr="002B7F54">
        <w:rPr>
          <w:rFonts w:ascii="Arial" w:hAnsi="Arial" w:cs="Arial"/>
          <w:sz w:val="22"/>
          <w:szCs w:val="22"/>
        </w:rPr>
        <w:t>z živočichů jsou nejtypičtější ještěrka zelená (</w:t>
      </w:r>
      <w:r w:rsidR="00CE4A49" w:rsidRPr="002B7F54">
        <w:rPr>
          <w:rFonts w:ascii="Arial" w:hAnsi="Arial" w:cs="Arial"/>
          <w:i/>
          <w:sz w:val="22"/>
          <w:szCs w:val="22"/>
        </w:rPr>
        <w:t>Lacerta viridis</w:t>
      </w:r>
      <w:r w:rsidR="00CE4A49" w:rsidRPr="002B7F54">
        <w:rPr>
          <w:rFonts w:ascii="Arial" w:hAnsi="Arial" w:cs="Arial"/>
          <w:sz w:val="22"/>
          <w:szCs w:val="22"/>
        </w:rPr>
        <w:t>) nebo roháč obecný (</w:t>
      </w:r>
      <w:r w:rsidR="00CE4A49" w:rsidRPr="002B7F54">
        <w:rPr>
          <w:rFonts w:ascii="Arial" w:hAnsi="Arial" w:cs="Arial"/>
          <w:i/>
          <w:sz w:val="22"/>
          <w:szCs w:val="22"/>
        </w:rPr>
        <w:t>Lucanus cervus</w:t>
      </w:r>
      <w:r w:rsidR="00CE4A49" w:rsidRPr="002B7F54">
        <w:rPr>
          <w:rFonts w:ascii="Arial" w:hAnsi="Arial" w:cs="Arial"/>
          <w:sz w:val="22"/>
          <w:szCs w:val="22"/>
        </w:rPr>
        <w:t xml:space="preserve">). </w:t>
      </w:r>
      <w:r w:rsidR="00D25D04" w:rsidRPr="002B7F54">
        <w:rPr>
          <w:rFonts w:ascii="Arial" w:hAnsi="Arial" w:cs="Arial"/>
          <w:sz w:val="22"/>
          <w:szCs w:val="22"/>
        </w:rPr>
        <w:t>Vzhledem</w:t>
      </w:r>
      <w:r w:rsidR="00CE4A49" w:rsidRPr="002B7F54">
        <w:rPr>
          <w:rFonts w:ascii="Arial" w:hAnsi="Arial" w:cs="Arial"/>
          <w:sz w:val="22"/>
          <w:szCs w:val="22"/>
        </w:rPr>
        <w:t xml:space="preserve"> k současným přírodovědným poznatků</w:t>
      </w:r>
      <w:r w:rsidR="002B7F54">
        <w:rPr>
          <w:rFonts w:ascii="Arial" w:hAnsi="Arial" w:cs="Arial"/>
          <w:sz w:val="22"/>
          <w:szCs w:val="22"/>
        </w:rPr>
        <w:t xml:space="preserve">m jsou definovány </w:t>
      </w:r>
      <w:r w:rsidR="00CE4A49" w:rsidRPr="002B7F54">
        <w:rPr>
          <w:rFonts w:ascii="Arial" w:hAnsi="Arial" w:cs="Arial"/>
          <w:sz w:val="22"/>
          <w:szCs w:val="22"/>
        </w:rPr>
        <w:t>nově předměty ochrany. Znění původního zřizovacího předpisu je vzhledem k jejich nedostatečné</w:t>
      </w:r>
      <w:r w:rsidR="00CE4A49">
        <w:rPr>
          <w:rFonts w:ascii="Arial" w:hAnsi="Arial" w:cs="Arial"/>
          <w:sz w:val="22"/>
          <w:szCs w:val="22"/>
        </w:rPr>
        <w:t xml:space="preserve"> formulaci i nedostatečné formulaci bližších ochranných podmínek zastaralé.</w:t>
      </w:r>
    </w:p>
    <w:p w:rsidR="00C12899" w:rsidRDefault="00C12899">
      <w:pPr>
        <w:pStyle w:val="Zkladntext2"/>
        <w:spacing w:after="0" w:line="240" w:lineRule="auto"/>
        <w:ind w:left="340"/>
        <w:jc w:val="both"/>
        <w:rPr>
          <w:rFonts w:ascii="Arial" w:hAnsi="Arial" w:cs="Arial"/>
          <w:sz w:val="22"/>
          <w:szCs w:val="22"/>
          <w:u w:val="single"/>
        </w:rPr>
      </w:pPr>
    </w:p>
    <w:p w:rsidR="00C12899" w:rsidRDefault="00C12899"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K názvu zvláště chráněného území:</w:t>
      </w:r>
    </w:p>
    <w:p w:rsidR="00C12899" w:rsidRDefault="007E4076" w:rsidP="00B364B0">
      <w:pPr>
        <w:pStyle w:val="Zkladntext2"/>
        <w:numPr>
          <w:ilvl w:val="0"/>
          <w:numId w:val="23"/>
        </w:numPr>
        <w:spacing w:after="0" w:line="240" w:lineRule="auto"/>
        <w:jc w:val="both"/>
        <w:rPr>
          <w:rFonts w:ascii="Arial" w:hAnsi="Arial" w:cs="Arial"/>
          <w:sz w:val="22"/>
          <w:szCs w:val="22"/>
        </w:rPr>
      </w:pPr>
      <w:r>
        <w:rPr>
          <w:rFonts w:ascii="Arial" w:hAnsi="Arial" w:cs="Arial"/>
          <w:sz w:val="22"/>
          <w:szCs w:val="22"/>
        </w:rPr>
        <w:t>Přírodní rezervace je nazvána podle historického názvu místa – Kalvárie (i podle současného názvu přírodní rezervace</w:t>
      </w:r>
      <w:r w:rsidR="00EB0C79">
        <w:rPr>
          <w:rFonts w:ascii="Arial" w:hAnsi="Arial" w:cs="Arial"/>
          <w:sz w:val="22"/>
          <w:szCs w:val="22"/>
        </w:rPr>
        <w:t>)</w:t>
      </w:r>
      <w:r w:rsidR="00D25D04">
        <w:rPr>
          <w:rFonts w:ascii="Arial" w:hAnsi="Arial" w:cs="Arial"/>
          <w:sz w:val="22"/>
          <w:szCs w:val="22"/>
        </w:rPr>
        <w:t>.</w:t>
      </w:r>
    </w:p>
    <w:p w:rsidR="009519EE" w:rsidRPr="009519EE" w:rsidRDefault="009519EE" w:rsidP="00BE04EE">
      <w:pPr>
        <w:pStyle w:val="Zkladntext2"/>
        <w:spacing w:after="0" w:line="240" w:lineRule="auto"/>
        <w:ind w:left="737"/>
        <w:jc w:val="both"/>
        <w:rPr>
          <w:rFonts w:ascii="Arial" w:hAnsi="Arial" w:cs="Arial"/>
          <w:sz w:val="22"/>
          <w:szCs w:val="22"/>
        </w:rPr>
      </w:pPr>
    </w:p>
    <w:p w:rsidR="00C12899" w:rsidRDefault="00C12899"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Ke kategorii ochrany zvláště chráněného území:</w:t>
      </w:r>
    </w:p>
    <w:p w:rsidR="008D62A0" w:rsidRDefault="001003FE" w:rsidP="00B364B0">
      <w:pPr>
        <w:pStyle w:val="Zkladntext2"/>
        <w:numPr>
          <w:ilvl w:val="0"/>
          <w:numId w:val="24"/>
        </w:numPr>
        <w:spacing w:after="0" w:line="240" w:lineRule="auto"/>
        <w:jc w:val="both"/>
        <w:rPr>
          <w:rFonts w:ascii="Arial" w:hAnsi="Arial" w:cs="Arial"/>
          <w:sz w:val="22"/>
          <w:szCs w:val="22"/>
        </w:rPr>
      </w:pPr>
      <w:r>
        <w:rPr>
          <w:rFonts w:ascii="Arial" w:hAnsi="Arial" w:cs="Arial"/>
          <w:sz w:val="22"/>
          <w:szCs w:val="22"/>
        </w:rPr>
        <w:t>Úz</w:t>
      </w:r>
      <w:r w:rsidR="007E4076">
        <w:rPr>
          <w:rFonts w:ascii="Arial" w:hAnsi="Arial" w:cs="Arial"/>
          <w:sz w:val="22"/>
          <w:szCs w:val="22"/>
        </w:rPr>
        <w:t>e</w:t>
      </w:r>
      <w:r w:rsidR="009E2602">
        <w:rPr>
          <w:rFonts w:ascii="Arial" w:hAnsi="Arial" w:cs="Arial"/>
          <w:sz w:val="22"/>
          <w:szCs w:val="22"/>
        </w:rPr>
        <w:t>m</w:t>
      </w:r>
      <w:r w:rsidR="007E4076">
        <w:rPr>
          <w:rFonts w:ascii="Arial" w:hAnsi="Arial" w:cs="Arial"/>
          <w:sz w:val="22"/>
          <w:szCs w:val="22"/>
        </w:rPr>
        <w:t xml:space="preserve">í splňuje svým charakterem legislativně stanovenou definici přírodní rezervace. Jedná se o přírodní útvar menší rozlohy s reprezentativností přírodních hodnot s ucelenými ekosystémy, resp. biotopy/přírodními </w:t>
      </w:r>
      <w:r w:rsidR="00D41EC9">
        <w:rPr>
          <w:rFonts w:ascii="Arial" w:hAnsi="Arial" w:cs="Arial"/>
          <w:sz w:val="22"/>
          <w:szCs w:val="22"/>
        </w:rPr>
        <w:t>stanovišti s výskytem</w:t>
      </w:r>
      <w:r w:rsidR="007E4076">
        <w:rPr>
          <w:rFonts w:ascii="Arial" w:hAnsi="Arial" w:cs="Arial"/>
          <w:sz w:val="22"/>
          <w:szCs w:val="22"/>
        </w:rPr>
        <w:t xml:space="preserve"> vzácných a zvláště chráněných druhů a dále nadregionálním ekologickým, vědeckým i estetickým významem. Území bylo částečně formováno činností člověka. Touto kategorií je část území tradičně chráněna již od roku 1993.</w:t>
      </w:r>
    </w:p>
    <w:p w:rsidR="00C12899" w:rsidRDefault="008D62A0" w:rsidP="008D62A0">
      <w:pPr>
        <w:pStyle w:val="Zkladntext2"/>
        <w:spacing w:after="0" w:line="240" w:lineRule="auto"/>
        <w:ind w:left="737"/>
        <w:jc w:val="both"/>
        <w:rPr>
          <w:rFonts w:ascii="Arial" w:hAnsi="Arial" w:cs="Arial"/>
          <w:sz w:val="22"/>
          <w:szCs w:val="22"/>
        </w:rPr>
      </w:pPr>
      <w:r>
        <w:rPr>
          <w:rFonts w:ascii="Arial" w:hAnsi="Arial" w:cs="Arial"/>
          <w:sz w:val="22"/>
          <w:szCs w:val="22"/>
        </w:rPr>
        <w:t xml:space="preserve"> </w:t>
      </w:r>
    </w:p>
    <w:p w:rsidR="00C12899" w:rsidRDefault="00C12899"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K předmětům ochrany:</w:t>
      </w:r>
    </w:p>
    <w:p w:rsidR="00C12899" w:rsidRDefault="00D41EC9" w:rsidP="00B364B0">
      <w:pPr>
        <w:pStyle w:val="Zkladntext2"/>
        <w:numPr>
          <w:ilvl w:val="0"/>
          <w:numId w:val="25"/>
        </w:numPr>
        <w:spacing w:after="0" w:line="240" w:lineRule="auto"/>
        <w:jc w:val="both"/>
        <w:rPr>
          <w:rFonts w:ascii="Arial" w:hAnsi="Arial" w:cs="Arial"/>
          <w:sz w:val="22"/>
          <w:szCs w:val="22"/>
        </w:rPr>
      </w:pPr>
      <w:r>
        <w:rPr>
          <w:rFonts w:ascii="Arial" w:hAnsi="Arial" w:cs="Arial"/>
          <w:sz w:val="22"/>
          <w:szCs w:val="22"/>
        </w:rPr>
        <w:t xml:space="preserve">Území je navrženo tak, aby obsáhlo nejcennější přírodní hodnoty pravobřežního masivu České brány s významnými xerotermními rostlinnými a živočišnými společenstvy a vzácnými a zvláště chráněnými druhy rostlin a živočichů v celém jejich rozsahu. </w:t>
      </w:r>
    </w:p>
    <w:p w:rsidR="0037623F" w:rsidRDefault="0037623F" w:rsidP="003A787F">
      <w:pPr>
        <w:pStyle w:val="Zkladntext2"/>
        <w:spacing w:after="0" w:line="240" w:lineRule="auto"/>
        <w:ind w:left="340"/>
        <w:jc w:val="both"/>
        <w:rPr>
          <w:rFonts w:ascii="Arial" w:hAnsi="Arial" w:cs="Arial"/>
          <w:sz w:val="22"/>
          <w:szCs w:val="22"/>
        </w:rPr>
      </w:pPr>
    </w:p>
    <w:p w:rsidR="00C12899" w:rsidRDefault="00C12899"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 xml:space="preserve">K cílům ochrany: </w:t>
      </w:r>
    </w:p>
    <w:p w:rsidR="007E4076" w:rsidRPr="007E4076" w:rsidRDefault="007E4076" w:rsidP="00B364B0">
      <w:pPr>
        <w:numPr>
          <w:ilvl w:val="0"/>
          <w:numId w:val="26"/>
        </w:numPr>
        <w:jc w:val="both"/>
        <w:rPr>
          <w:rFonts w:ascii="Arial" w:hAnsi="Arial" w:cs="Arial"/>
          <w:b/>
          <w:bCs/>
          <w:snapToGrid w:val="0"/>
          <w:sz w:val="22"/>
          <w:szCs w:val="22"/>
        </w:rPr>
      </w:pPr>
      <w:r w:rsidRPr="007E4076">
        <w:rPr>
          <w:rFonts w:ascii="Arial" w:hAnsi="Arial" w:cs="Arial"/>
          <w:bCs/>
          <w:iCs/>
          <w:snapToGrid w:val="0"/>
          <w:sz w:val="22"/>
          <w:szCs w:val="22"/>
        </w:rPr>
        <w:t xml:space="preserve">Cílem ochrany je zachování </w:t>
      </w:r>
      <w:r w:rsidRPr="007E4076">
        <w:rPr>
          <w:rFonts w:ascii="Arial" w:hAnsi="Arial" w:cs="Arial"/>
          <w:bCs/>
          <w:snapToGrid w:val="0"/>
          <w:sz w:val="22"/>
          <w:szCs w:val="22"/>
        </w:rPr>
        <w:t>nejhodnotnější část</w:t>
      </w:r>
      <w:r w:rsidR="000019E5">
        <w:rPr>
          <w:rFonts w:ascii="Arial" w:hAnsi="Arial" w:cs="Arial"/>
          <w:bCs/>
          <w:snapToGrid w:val="0"/>
          <w:sz w:val="22"/>
          <w:szCs w:val="22"/>
        </w:rPr>
        <w:t>i</w:t>
      </w:r>
      <w:r w:rsidRPr="007E4076">
        <w:rPr>
          <w:rFonts w:ascii="Arial" w:hAnsi="Arial" w:cs="Arial"/>
          <w:bCs/>
          <w:snapToGrid w:val="0"/>
          <w:sz w:val="22"/>
          <w:szCs w:val="22"/>
        </w:rPr>
        <w:t xml:space="preserve"> pravobřežního masivu České brány se všemi geologickými a geomorfologickými fenomény, zachování a podpora významných xerotermních rostlinných a živočišných společenstev a zachování a podpora populací vzácných a chráněných druhů rostlin a živočichů. Dalšími cíli jsou udržení a rozšíření ploch skalních stepí, zabránění expanze náletových dřevin, zachování přirozenéh</w:t>
      </w:r>
      <w:r w:rsidR="002B7F54">
        <w:rPr>
          <w:rFonts w:ascii="Arial" w:hAnsi="Arial" w:cs="Arial"/>
          <w:bCs/>
          <w:snapToGrid w:val="0"/>
          <w:sz w:val="22"/>
          <w:szCs w:val="22"/>
        </w:rPr>
        <w:t xml:space="preserve">o charakteru lesních porostů a </w:t>
      </w:r>
      <w:r w:rsidR="00D41EC9" w:rsidRPr="007E4076">
        <w:rPr>
          <w:rFonts w:ascii="Arial" w:hAnsi="Arial" w:cs="Arial"/>
          <w:bCs/>
          <w:snapToGrid w:val="0"/>
          <w:sz w:val="22"/>
          <w:szCs w:val="22"/>
        </w:rPr>
        <w:t>zamezení</w:t>
      </w:r>
      <w:r w:rsidRPr="007E4076">
        <w:rPr>
          <w:rFonts w:ascii="Arial" w:hAnsi="Arial" w:cs="Arial"/>
          <w:bCs/>
          <w:snapToGrid w:val="0"/>
          <w:sz w:val="22"/>
          <w:szCs w:val="22"/>
        </w:rPr>
        <w:t xml:space="preserve"> nebo zmírnění nepříznivých vlivů vzniklých šířením nepůvodních dřevin v území (eliminace invazních druhů). Podpora populace ještěrky zelené a užovky hladké pro možnost šíření v Labském údolí.</w:t>
      </w:r>
    </w:p>
    <w:p w:rsidR="00C12899" w:rsidRDefault="00C12899">
      <w:pPr>
        <w:pStyle w:val="Zkladntext2"/>
        <w:spacing w:after="0" w:line="240" w:lineRule="auto"/>
        <w:jc w:val="both"/>
        <w:rPr>
          <w:rFonts w:ascii="Arial" w:hAnsi="Arial" w:cs="Arial"/>
          <w:sz w:val="22"/>
          <w:szCs w:val="22"/>
        </w:rPr>
      </w:pPr>
    </w:p>
    <w:p w:rsidR="00C12899" w:rsidRDefault="00C12899"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K návrhu bližších ochranných podmínek</w:t>
      </w:r>
      <w:r>
        <w:rPr>
          <w:rFonts w:ascii="Arial" w:hAnsi="Arial" w:cs="Arial"/>
          <w:sz w:val="22"/>
          <w:szCs w:val="22"/>
        </w:rPr>
        <w:t>:</w:t>
      </w:r>
    </w:p>
    <w:p w:rsidR="00C12899" w:rsidRPr="008D62A0" w:rsidRDefault="00C12899" w:rsidP="00B364B0">
      <w:pPr>
        <w:pStyle w:val="Zkladntext2"/>
        <w:numPr>
          <w:ilvl w:val="0"/>
          <w:numId w:val="27"/>
        </w:numPr>
        <w:spacing w:after="0" w:line="240" w:lineRule="auto"/>
        <w:jc w:val="both"/>
        <w:rPr>
          <w:rFonts w:ascii="Arial" w:hAnsi="Arial" w:cs="Arial"/>
          <w:sz w:val="22"/>
          <w:szCs w:val="22"/>
          <w:u w:val="single"/>
        </w:rPr>
      </w:pPr>
      <w:r>
        <w:rPr>
          <w:rFonts w:ascii="Arial" w:hAnsi="Arial" w:cs="Arial"/>
          <w:sz w:val="22"/>
          <w:szCs w:val="22"/>
        </w:rPr>
        <w:t xml:space="preserve">Bližší ochranné podmínky </w:t>
      </w:r>
      <w:r w:rsidR="008D62A0">
        <w:rPr>
          <w:rFonts w:ascii="Arial" w:hAnsi="Arial" w:cs="Arial"/>
          <w:sz w:val="22"/>
          <w:szCs w:val="22"/>
        </w:rPr>
        <w:t>P</w:t>
      </w:r>
      <w:r w:rsidR="0037623F">
        <w:rPr>
          <w:rFonts w:ascii="Arial" w:hAnsi="Arial" w:cs="Arial"/>
          <w:sz w:val="22"/>
          <w:szCs w:val="22"/>
        </w:rPr>
        <w:t>R</w:t>
      </w:r>
      <w:r>
        <w:rPr>
          <w:rFonts w:ascii="Arial" w:hAnsi="Arial" w:cs="Arial"/>
          <w:sz w:val="22"/>
          <w:szCs w:val="22"/>
        </w:rPr>
        <w:t xml:space="preserve"> jsou navrženy v souladu s ustanovením § 44 odst. 3 zákona tak, aby umožnily orgánu ochrany přírody usměrňov</w:t>
      </w:r>
      <w:r w:rsidR="00D25D04">
        <w:rPr>
          <w:rFonts w:ascii="Arial" w:hAnsi="Arial" w:cs="Arial"/>
          <w:sz w:val="22"/>
          <w:szCs w:val="22"/>
        </w:rPr>
        <w:t xml:space="preserve">at činnosti, které nejsou </w:t>
      </w:r>
      <w:r>
        <w:rPr>
          <w:rFonts w:ascii="Arial" w:hAnsi="Arial" w:cs="Arial"/>
          <w:sz w:val="22"/>
          <w:szCs w:val="22"/>
        </w:rPr>
        <w:t xml:space="preserve">ošetřeny základními ochrannými podmínkami </w:t>
      </w:r>
      <w:r w:rsidR="008D62A0">
        <w:rPr>
          <w:rFonts w:ascii="Arial" w:hAnsi="Arial" w:cs="Arial"/>
          <w:sz w:val="22"/>
          <w:szCs w:val="22"/>
        </w:rPr>
        <w:t>P</w:t>
      </w:r>
      <w:r w:rsidR="0037623F">
        <w:rPr>
          <w:rFonts w:ascii="Arial" w:hAnsi="Arial" w:cs="Arial"/>
          <w:sz w:val="22"/>
          <w:szCs w:val="22"/>
        </w:rPr>
        <w:t>R</w:t>
      </w:r>
      <w:r>
        <w:rPr>
          <w:rFonts w:ascii="Arial" w:hAnsi="Arial" w:cs="Arial"/>
          <w:sz w:val="22"/>
          <w:szCs w:val="22"/>
        </w:rPr>
        <w:t xml:space="preserve"> a mohly by vést k nežádoucím změnám dochovaného stavu přírodního prostředí. </w:t>
      </w:r>
      <w:r w:rsidR="007A43FB">
        <w:rPr>
          <w:rFonts w:ascii="Arial" w:hAnsi="Arial" w:cs="Arial"/>
          <w:sz w:val="22"/>
          <w:szCs w:val="22"/>
        </w:rPr>
        <w:t>Bližší ochranné podmínky doplňují ochranný režim přírodní rezervace</w:t>
      </w:r>
      <w:r w:rsidR="00AD62AD">
        <w:rPr>
          <w:rFonts w:ascii="Arial" w:hAnsi="Arial" w:cs="Arial"/>
          <w:sz w:val="22"/>
          <w:szCs w:val="22"/>
        </w:rPr>
        <w:t>.</w:t>
      </w:r>
    </w:p>
    <w:p w:rsidR="008D62A0" w:rsidRDefault="008D62A0" w:rsidP="008D62A0">
      <w:pPr>
        <w:pStyle w:val="Zkladntext2"/>
        <w:spacing w:after="0" w:line="240" w:lineRule="auto"/>
        <w:ind w:left="737"/>
        <w:jc w:val="both"/>
        <w:rPr>
          <w:rFonts w:ascii="Arial" w:hAnsi="Arial" w:cs="Arial"/>
          <w:sz w:val="22"/>
          <w:szCs w:val="22"/>
          <w:u w:val="single"/>
        </w:rPr>
      </w:pPr>
    </w:p>
    <w:p w:rsidR="00C12899" w:rsidRDefault="00115EE9"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K jednotlivým bližším ochranným podmínkám</w:t>
      </w:r>
    </w:p>
    <w:p w:rsidR="00115EE9" w:rsidRDefault="00115EE9">
      <w:pPr>
        <w:pStyle w:val="Zkladntext2"/>
        <w:spacing w:after="0" w:line="240" w:lineRule="auto"/>
        <w:jc w:val="both"/>
        <w:rPr>
          <w:rFonts w:ascii="Arial" w:hAnsi="Arial" w:cs="Arial"/>
          <w:sz w:val="22"/>
          <w:szCs w:val="22"/>
          <w:u w:val="single"/>
        </w:rPr>
      </w:pPr>
    </w:p>
    <w:p w:rsidR="000E33E4" w:rsidRDefault="000E33E4">
      <w:pPr>
        <w:pStyle w:val="Zkladntext2"/>
        <w:spacing w:after="0" w:line="240" w:lineRule="auto"/>
        <w:jc w:val="both"/>
        <w:rPr>
          <w:rFonts w:ascii="Arial" w:hAnsi="Arial" w:cs="Arial"/>
          <w:sz w:val="22"/>
          <w:szCs w:val="22"/>
          <w:u w:val="single"/>
        </w:rPr>
      </w:pPr>
    </w:p>
    <w:p w:rsidR="00C12899" w:rsidRDefault="00A42759" w:rsidP="00B364B0">
      <w:pPr>
        <w:pStyle w:val="Zkladntext2"/>
        <w:numPr>
          <w:ilvl w:val="0"/>
          <w:numId w:val="29"/>
        </w:numPr>
        <w:spacing w:after="0" w:line="240" w:lineRule="auto"/>
        <w:jc w:val="both"/>
        <w:rPr>
          <w:rFonts w:ascii="Arial" w:hAnsi="Arial" w:cs="Arial"/>
          <w:sz w:val="22"/>
          <w:szCs w:val="22"/>
        </w:rPr>
      </w:pPr>
      <w:r>
        <w:rPr>
          <w:rFonts w:ascii="Arial" w:hAnsi="Arial" w:cs="Arial"/>
          <w:sz w:val="22"/>
          <w:szCs w:val="22"/>
        </w:rPr>
        <w:t xml:space="preserve">povolovat a </w:t>
      </w:r>
      <w:r w:rsidR="00C12899">
        <w:rPr>
          <w:rFonts w:ascii="Arial" w:hAnsi="Arial" w:cs="Arial"/>
          <w:sz w:val="22"/>
          <w:szCs w:val="22"/>
        </w:rPr>
        <w:t xml:space="preserve">provádět změny druhů pozemků nebo způsobů jejich využití </w:t>
      </w:r>
      <w:r w:rsidR="003D066C">
        <w:rPr>
          <w:rFonts w:ascii="Arial" w:hAnsi="Arial" w:cs="Arial"/>
          <w:sz w:val="22"/>
          <w:szCs w:val="22"/>
        </w:rPr>
        <w:t>-</w:t>
      </w:r>
      <w:r w:rsidR="00C12899">
        <w:rPr>
          <w:rFonts w:ascii="Arial" w:hAnsi="Arial" w:cs="Arial"/>
          <w:sz w:val="22"/>
          <w:szCs w:val="22"/>
        </w:rPr>
        <w:t xml:space="preserve"> současné druhy a způsoby využití pozemků jsou vyhovující pro zachování nebo zlepšení stavu předmětů ochrany, v případě nevhodné změny by mohlo dojít k negativnímu ovlivnění předmětů ochrany</w:t>
      </w:r>
      <w:r w:rsidR="00D25D04">
        <w:rPr>
          <w:rFonts w:ascii="Arial" w:hAnsi="Arial" w:cs="Arial"/>
          <w:sz w:val="22"/>
          <w:szCs w:val="22"/>
        </w:rPr>
        <w:t xml:space="preserve"> (</w:t>
      </w:r>
      <w:r w:rsidR="007E4076">
        <w:rPr>
          <w:rFonts w:ascii="Arial" w:hAnsi="Arial" w:cs="Arial"/>
          <w:sz w:val="22"/>
          <w:szCs w:val="22"/>
        </w:rPr>
        <w:t>možnost ovlivnění změny kultury v případě intenzifikačních tlaků</w:t>
      </w:r>
      <w:r w:rsidR="00D25D04">
        <w:rPr>
          <w:rFonts w:ascii="Arial" w:hAnsi="Arial" w:cs="Arial"/>
          <w:sz w:val="22"/>
          <w:szCs w:val="22"/>
        </w:rPr>
        <w:t>).</w:t>
      </w:r>
    </w:p>
    <w:p w:rsidR="00C12899" w:rsidRDefault="0037623F" w:rsidP="00B364B0">
      <w:pPr>
        <w:pStyle w:val="Zkladntext2"/>
        <w:numPr>
          <w:ilvl w:val="0"/>
          <w:numId w:val="29"/>
        </w:numPr>
        <w:spacing w:after="0" w:line="240" w:lineRule="auto"/>
        <w:jc w:val="both"/>
        <w:rPr>
          <w:rFonts w:ascii="Arial" w:hAnsi="Arial" w:cs="Arial"/>
          <w:sz w:val="22"/>
          <w:szCs w:val="22"/>
        </w:rPr>
      </w:pPr>
      <w:r w:rsidRPr="001E48E2">
        <w:rPr>
          <w:rFonts w:ascii="Arial" w:hAnsi="Arial" w:cs="Arial"/>
          <w:sz w:val="22"/>
          <w:szCs w:val="22"/>
        </w:rPr>
        <w:t xml:space="preserve">zřizovat myslivecká </w:t>
      </w:r>
      <w:r w:rsidR="007E4076" w:rsidRPr="001E48E2">
        <w:rPr>
          <w:rFonts w:ascii="Arial" w:hAnsi="Arial" w:cs="Arial"/>
          <w:sz w:val="22"/>
          <w:szCs w:val="22"/>
        </w:rPr>
        <w:t>zařízení a přikrmovat zvěř mimo přikrmovací zařízení</w:t>
      </w:r>
      <w:r w:rsidR="003D066C" w:rsidRPr="001E48E2">
        <w:rPr>
          <w:rFonts w:ascii="Arial" w:hAnsi="Arial" w:cs="Arial"/>
          <w:sz w:val="22"/>
          <w:szCs w:val="22"/>
        </w:rPr>
        <w:t xml:space="preserve"> -</w:t>
      </w:r>
      <w:r w:rsidR="00C12899" w:rsidRPr="001E48E2">
        <w:rPr>
          <w:rFonts w:ascii="Arial" w:hAnsi="Arial" w:cs="Arial"/>
          <w:sz w:val="22"/>
          <w:szCs w:val="22"/>
        </w:rPr>
        <w:t xml:space="preserve"> zvěř může mít na </w:t>
      </w:r>
      <w:r w:rsidR="007E4076" w:rsidRPr="001E48E2">
        <w:rPr>
          <w:rFonts w:ascii="Arial" w:hAnsi="Arial" w:cs="Arial"/>
          <w:sz w:val="22"/>
          <w:szCs w:val="22"/>
        </w:rPr>
        <w:t xml:space="preserve">předmět ochrany negativní vliv </w:t>
      </w:r>
      <w:r w:rsidR="00C12899" w:rsidRPr="001E48E2">
        <w:rPr>
          <w:rFonts w:ascii="Arial" w:hAnsi="Arial" w:cs="Arial"/>
          <w:sz w:val="22"/>
          <w:szCs w:val="22"/>
        </w:rPr>
        <w:t>zejména při zvýšené koncentraci</w:t>
      </w:r>
      <w:r w:rsidR="007E4076" w:rsidRPr="001E48E2">
        <w:rPr>
          <w:rFonts w:ascii="Arial" w:hAnsi="Arial" w:cs="Arial"/>
          <w:sz w:val="22"/>
          <w:szCs w:val="22"/>
        </w:rPr>
        <w:t xml:space="preserve">, zejména s ohledem na narušení rostlinného krytu, eutrofizaci a ruderalizaci a obecně složitý návrat biotopů do původního stavu. </w:t>
      </w:r>
      <w:r w:rsidR="00D25D04">
        <w:rPr>
          <w:rFonts w:ascii="Arial" w:hAnsi="Arial" w:cs="Arial"/>
          <w:sz w:val="22"/>
          <w:szCs w:val="22"/>
        </w:rPr>
        <w:t xml:space="preserve">Vysoké stavy zvěře mají i přímý negativní vliv na některé ze vzácných druhů. </w:t>
      </w:r>
      <w:r w:rsidR="007E4076" w:rsidRPr="001E48E2">
        <w:rPr>
          <w:rFonts w:ascii="Arial" w:hAnsi="Arial" w:cs="Arial"/>
          <w:sz w:val="22"/>
          <w:szCs w:val="22"/>
        </w:rPr>
        <w:t xml:space="preserve">Nevhodně zvolená lokalita pro přikrmování může způsobit ovlivnění přírodních biotopů. Je třeba, aby orgán ochrany přírody měl možnost regulovat </w:t>
      </w:r>
      <w:r w:rsidR="00D41EC9" w:rsidRPr="001E48E2">
        <w:rPr>
          <w:rFonts w:ascii="Arial" w:hAnsi="Arial" w:cs="Arial"/>
          <w:sz w:val="22"/>
          <w:szCs w:val="22"/>
        </w:rPr>
        <w:t>množství</w:t>
      </w:r>
      <w:r w:rsidR="007E4076" w:rsidRPr="001E48E2">
        <w:rPr>
          <w:rFonts w:ascii="Arial" w:hAnsi="Arial" w:cs="Arial"/>
          <w:sz w:val="22"/>
          <w:szCs w:val="22"/>
        </w:rPr>
        <w:t xml:space="preserve"> mysliveckých zařízení a mohl posoudit jejich umístění.</w:t>
      </w:r>
    </w:p>
    <w:p w:rsidR="00586A99" w:rsidRDefault="000E33E4" w:rsidP="00B364B0">
      <w:pPr>
        <w:pStyle w:val="Zkladntext2"/>
        <w:numPr>
          <w:ilvl w:val="0"/>
          <w:numId w:val="29"/>
        </w:numPr>
        <w:spacing w:after="0" w:line="240" w:lineRule="auto"/>
        <w:jc w:val="both"/>
        <w:rPr>
          <w:rFonts w:ascii="Arial" w:hAnsi="Arial" w:cs="Arial"/>
          <w:sz w:val="22"/>
          <w:szCs w:val="22"/>
        </w:rPr>
      </w:pPr>
      <w:r w:rsidRPr="001E48E2">
        <w:rPr>
          <w:rFonts w:ascii="Arial" w:hAnsi="Arial" w:cs="Arial"/>
          <w:sz w:val="22"/>
          <w:szCs w:val="22"/>
        </w:rPr>
        <w:t>provádět výzkum, průzkum a monitoring, pokud není prováděn nebo organ</w:t>
      </w:r>
      <w:r w:rsidR="00D07A42" w:rsidRPr="001E48E2">
        <w:rPr>
          <w:rFonts w:ascii="Arial" w:hAnsi="Arial" w:cs="Arial"/>
          <w:sz w:val="22"/>
          <w:szCs w:val="22"/>
        </w:rPr>
        <w:t>izován orgánem ochrany přírody</w:t>
      </w:r>
      <w:r w:rsidR="00BC15E9" w:rsidRPr="001E48E2">
        <w:rPr>
          <w:rFonts w:ascii="Arial" w:hAnsi="Arial" w:cs="Arial"/>
          <w:sz w:val="22"/>
          <w:szCs w:val="22"/>
        </w:rPr>
        <w:t xml:space="preserve"> – </w:t>
      </w:r>
      <w:r w:rsidR="007E4076" w:rsidRPr="001E48E2">
        <w:rPr>
          <w:rFonts w:ascii="Arial" w:hAnsi="Arial" w:cs="Arial"/>
          <w:sz w:val="22"/>
          <w:szCs w:val="22"/>
        </w:rPr>
        <w:t>výzkumná činnost prováděná v nevhodnou dobu nebo nevhodnými metodami může mít za následek poškození předmětu ochrany, proto je třeba jednotlivě posoudit konkrétní záměr</w:t>
      </w:r>
    </w:p>
    <w:p w:rsidR="007E4076" w:rsidRDefault="00586A99" w:rsidP="00B364B0">
      <w:pPr>
        <w:pStyle w:val="Zkladntext2"/>
        <w:numPr>
          <w:ilvl w:val="0"/>
          <w:numId w:val="29"/>
        </w:numPr>
        <w:spacing w:after="0" w:line="240" w:lineRule="auto"/>
        <w:jc w:val="both"/>
        <w:rPr>
          <w:rFonts w:ascii="Arial" w:hAnsi="Arial" w:cs="Arial"/>
          <w:sz w:val="22"/>
          <w:szCs w:val="22"/>
        </w:rPr>
      </w:pPr>
      <w:r w:rsidRPr="001E48E2">
        <w:rPr>
          <w:rFonts w:ascii="Arial" w:hAnsi="Arial" w:cs="Arial"/>
          <w:sz w:val="22"/>
          <w:szCs w:val="22"/>
        </w:rPr>
        <w:t>pořádat hromadné sportovní, turistické a jiné veřejné akce – je třeba jednotlivě posoudit, zda by charakter akce a množství lidí nemohlo mít negativní vliv na rezervaci a předmět ochrany</w:t>
      </w:r>
    </w:p>
    <w:p w:rsidR="009804A2" w:rsidRDefault="009804A2">
      <w:pPr>
        <w:pStyle w:val="Zkladntext2"/>
        <w:spacing w:after="0" w:line="240" w:lineRule="auto"/>
        <w:jc w:val="both"/>
        <w:rPr>
          <w:rFonts w:ascii="Arial" w:hAnsi="Arial" w:cs="Arial"/>
          <w:sz w:val="22"/>
          <w:szCs w:val="22"/>
          <w:u w:val="single"/>
        </w:rPr>
      </w:pPr>
    </w:p>
    <w:p w:rsidR="003A787F" w:rsidRDefault="003A787F">
      <w:pPr>
        <w:pStyle w:val="Zkladntext2"/>
        <w:spacing w:after="0" w:line="240" w:lineRule="auto"/>
        <w:jc w:val="both"/>
        <w:rPr>
          <w:rFonts w:ascii="Arial" w:hAnsi="Arial" w:cs="Arial"/>
          <w:sz w:val="22"/>
          <w:szCs w:val="22"/>
          <w:u w:val="single"/>
        </w:rPr>
      </w:pPr>
    </w:p>
    <w:p w:rsidR="00C12899" w:rsidRDefault="00C12899"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K vymezení hranice zvláště chráněného území:</w:t>
      </w:r>
    </w:p>
    <w:p w:rsidR="00115EE9" w:rsidRDefault="0037623F" w:rsidP="00B364B0">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N</w:t>
      </w:r>
      <w:r w:rsidR="00C12899">
        <w:rPr>
          <w:rFonts w:ascii="Arial" w:hAnsi="Arial" w:cs="Arial"/>
          <w:sz w:val="22"/>
          <w:szCs w:val="22"/>
        </w:rPr>
        <w:t xml:space="preserve">avržená hranice </w:t>
      </w:r>
      <w:r w:rsidR="003D066C">
        <w:rPr>
          <w:rFonts w:ascii="Arial" w:hAnsi="Arial" w:cs="Arial"/>
          <w:sz w:val="22"/>
          <w:szCs w:val="22"/>
        </w:rPr>
        <w:t>P</w:t>
      </w:r>
      <w:r>
        <w:rPr>
          <w:rFonts w:ascii="Arial" w:hAnsi="Arial" w:cs="Arial"/>
          <w:sz w:val="22"/>
          <w:szCs w:val="22"/>
        </w:rPr>
        <w:t>R</w:t>
      </w:r>
      <w:r w:rsidR="000A6EDE">
        <w:rPr>
          <w:rFonts w:ascii="Arial" w:hAnsi="Arial" w:cs="Arial"/>
          <w:sz w:val="22"/>
          <w:szCs w:val="22"/>
        </w:rPr>
        <w:t xml:space="preserve"> je </w:t>
      </w:r>
      <w:r w:rsidR="007E4076">
        <w:rPr>
          <w:rFonts w:ascii="Arial" w:hAnsi="Arial" w:cs="Arial"/>
          <w:sz w:val="22"/>
          <w:szCs w:val="22"/>
        </w:rPr>
        <w:t xml:space="preserve">z velké části </w:t>
      </w:r>
      <w:r w:rsidR="000A6EDE">
        <w:rPr>
          <w:rFonts w:ascii="Arial" w:hAnsi="Arial" w:cs="Arial"/>
          <w:sz w:val="22"/>
          <w:szCs w:val="22"/>
        </w:rPr>
        <w:t>vedena</w:t>
      </w:r>
      <w:r w:rsidR="00C12899">
        <w:rPr>
          <w:rFonts w:ascii="Arial" w:hAnsi="Arial" w:cs="Arial"/>
          <w:sz w:val="22"/>
          <w:szCs w:val="22"/>
        </w:rPr>
        <w:t xml:space="preserve"> po hranicích pozemkových parcel</w:t>
      </w:r>
      <w:r w:rsidR="000A6EDE">
        <w:rPr>
          <w:rFonts w:ascii="Arial" w:hAnsi="Arial" w:cs="Arial"/>
          <w:sz w:val="22"/>
          <w:szCs w:val="22"/>
        </w:rPr>
        <w:t xml:space="preserve"> a</w:t>
      </w:r>
      <w:r w:rsidR="003D066C">
        <w:rPr>
          <w:rFonts w:ascii="Arial" w:hAnsi="Arial" w:cs="Arial"/>
          <w:sz w:val="22"/>
          <w:szCs w:val="22"/>
        </w:rPr>
        <w:t xml:space="preserve"> je navržena tak, </w:t>
      </w:r>
      <w:r w:rsidR="007E4076">
        <w:rPr>
          <w:rFonts w:ascii="Arial" w:hAnsi="Arial" w:cs="Arial"/>
          <w:sz w:val="22"/>
          <w:szCs w:val="22"/>
        </w:rPr>
        <w:t xml:space="preserve">aby plocha zahrnovala významné fenomény předmětu ochrany v celém svém rozsahu a o dostatečné rozloze. Hranice jihozápadní části rezervace je souběžná s drážním tělesem. Z důvodu blízkosti provozované dopravní cesty bude hranice rezervace v této části vedena 8 m od osy koleje. </w:t>
      </w:r>
    </w:p>
    <w:p w:rsidR="007E4076" w:rsidRDefault="007E4076" w:rsidP="007E4076">
      <w:pPr>
        <w:pStyle w:val="Zkladntext2"/>
        <w:spacing w:after="0" w:line="240" w:lineRule="auto"/>
        <w:ind w:left="737"/>
        <w:jc w:val="both"/>
        <w:rPr>
          <w:rFonts w:ascii="Arial" w:hAnsi="Arial" w:cs="Arial"/>
          <w:sz w:val="22"/>
          <w:szCs w:val="22"/>
        </w:rPr>
      </w:pPr>
    </w:p>
    <w:p w:rsidR="007C6A8E" w:rsidRDefault="007C6A8E" w:rsidP="00B364B0">
      <w:pPr>
        <w:pStyle w:val="Zkladntext2"/>
        <w:numPr>
          <w:ilvl w:val="1"/>
          <w:numId w:val="33"/>
        </w:numPr>
        <w:spacing w:after="0" w:line="240" w:lineRule="auto"/>
        <w:jc w:val="both"/>
        <w:rPr>
          <w:rFonts w:ascii="Arial" w:hAnsi="Arial" w:cs="Arial"/>
          <w:sz w:val="22"/>
          <w:szCs w:val="22"/>
          <w:u w:val="single"/>
        </w:rPr>
      </w:pPr>
      <w:r>
        <w:rPr>
          <w:rFonts w:ascii="Arial" w:hAnsi="Arial" w:cs="Arial"/>
          <w:sz w:val="22"/>
          <w:szCs w:val="22"/>
          <w:u w:val="single"/>
        </w:rPr>
        <w:t>K vymezení hranice ochranného pásma:</w:t>
      </w:r>
    </w:p>
    <w:p w:rsidR="007E4076" w:rsidRDefault="007C6A8E" w:rsidP="00B364B0">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 xml:space="preserve">V souladu s § </w:t>
      </w:r>
      <w:r w:rsidR="00FB0B5A">
        <w:rPr>
          <w:rFonts w:ascii="Arial" w:hAnsi="Arial" w:cs="Arial"/>
          <w:sz w:val="22"/>
          <w:szCs w:val="22"/>
        </w:rPr>
        <w:t xml:space="preserve">37 odst. 1 zákona se navrhuje, aby PR byla vyhlášena bez ochranného pásma. Vymezovat specifické ochranné pásmo není nutné, protože nejsou identifikovány konkrétně lokalizované vnější vlivy, které by negativně ovlivňovaly území PR. Ochranné pásmo ze zákona by zasahovalo do tělesa železniční trati a zbytečně by generovalo administrativní zátěž spojenou s vydáváním souhlasů k činnostem uvedeným v § 37 odst. 2 zákona. Vzhledem k poloze </w:t>
      </w:r>
      <w:r w:rsidR="00ED715A">
        <w:rPr>
          <w:rFonts w:ascii="Arial" w:hAnsi="Arial" w:cs="Arial"/>
          <w:sz w:val="22"/>
          <w:szCs w:val="22"/>
        </w:rPr>
        <w:t>železničního tělesa nacházejícího se výškově pod územím PR ani není předpoklad, že by činnosti uvedené v § 37 odst. 2 zákona neb</w:t>
      </w:r>
      <w:r w:rsidR="00291937">
        <w:rPr>
          <w:rFonts w:ascii="Arial" w:hAnsi="Arial" w:cs="Arial"/>
          <w:sz w:val="22"/>
          <w:szCs w:val="22"/>
        </w:rPr>
        <w:t>o jiné činnosti</w:t>
      </w:r>
      <w:r w:rsidR="00ED715A">
        <w:rPr>
          <w:rFonts w:ascii="Arial" w:hAnsi="Arial" w:cs="Arial"/>
          <w:sz w:val="22"/>
          <w:szCs w:val="22"/>
        </w:rPr>
        <w:t xml:space="preserve"> spjaté s provozem železnice mohly negativně ovlivňovat území PR. Většina zbytku hranice PR leží v I. zóně CHKO, jejíž ochranné podmínky </w:t>
      </w:r>
      <w:r w:rsidR="00AF1707">
        <w:rPr>
          <w:rFonts w:ascii="Arial" w:hAnsi="Arial" w:cs="Arial"/>
          <w:sz w:val="22"/>
          <w:szCs w:val="22"/>
        </w:rPr>
        <w:t>v případě tohoto konkrétního území</w:t>
      </w:r>
      <w:r w:rsidR="001A19B0">
        <w:rPr>
          <w:rFonts w:ascii="Arial" w:hAnsi="Arial" w:cs="Arial"/>
          <w:sz w:val="22"/>
          <w:szCs w:val="22"/>
        </w:rPr>
        <w:t xml:space="preserve"> dostateč</w:t>
      </w:r>
      <w:r w:rsidR="00291937">
        <w:rPr>
          <w:rFonts w:ascii="Arial" w:hAnsi="Arial" w:cs="Arial"/>
          <w:sz w:val="22"/>
          <w:szCs w:val="22"/>
        </w:rPr>
        <w:t>ně suplují</w:t>
      </w:r>
      <w:r w:rsidR="00ED715A">
        <w:rPr>
          <w:rFonts w:ascii="Arial" w:hAnsi="Arial" w:cs="Arial"/>
          <w:sz w:val="22"/>
          <w:szCs w:val="22"/>
        </w:rPr>
        <w:t xml:space="preserve"> funkci ochranného pásma. Část hranice procházející svahy Velké a Malé Venduly však leží ve IV. zóně CHKO</w:t>
      </w:r>
      <w:r w:rsidR="00043889">
        <w:rPr>
          <w:rFonts w:ascii="Arial" w:hAnsi="Arial" w:cs="Arial"/>
          <w:sz w:val="22"/>
          <w:szCs w:val="22"/>
        </w:rPr>
        <w:t>.</w:t>
      </w:r>
      <w:r w:rsidR="00E62306">
        <w:rPr>
          <w:rFonts w:ascii="Arial" w:hAnsi="Arial" w:cs="Arial"/>
          <w:sz w:val="22"/>
          <w:szCs w:val="22"/>
        </w:rPr>
        <w:t xml:space="preserve"> </w:t>
      </w:r>
      <w:r w:rsidR="00043889">
        <w:rPr>
          <w:rFonts w:ascii="Arial" w:hAnsi="Arial" w:cs="Arial"/>
          <w:sz w:val="22"/>
          <w:szCs w:val="22"/>
        </w:rPr>
        <w:t xml:space="preserve">Jedná </w:t>
      </w:r>
      <w:r w:rsidR="003A40E4">
        <w:rPr>
          <w:rFonts w:ascii="Arial" w:hAnsi="Arial" w:cs="Arial"/>
          <w:sz w:val="22"/>
          <w:szCs w:val="22"/>
        </w:rPr>
        <w:t>se o plochy vinic, od PR historicky oddělených skládanou zdí z kameniva, bez vlivu na předměty ochrany.</w:t>
      </w:r>
    </w:p>
    <w:p w:rsidR="007C6A8E" w:rsidRDefault="007C6A8E" w:rsidP="007E4076">
      <w:pPr>
        <w:pStyle w:val="Zkladntext2"/>
        <w:spacing w:after="0" w:line="240" w:lineRule="auto"/>
        <w:jc w:val="both"/>
        <w:rPr>
          <w:rFonts w:ascii="Arial" w:hAnsi="Arial" w:cs="Arial"/>
          <w:sz w:val="22"/>
          <w:szCs w:val="22"/>
        </w:rPr>
      </w:pPr>
    </w:p>
    <w:p w:rsidR="007E4076" w:rsidRDefault="007E4076" w:rsidP="007E4076">
      <w:pPr>
        <w:pStyle w:val="Zkladntext2"/>
        <w:spacing w:after="0" w:line="240" w:lineRule="auto"/>
        <w:jc w:val="both"/>
        <w:rPr>
          <w:rFonts w:ascii="Arial" w:hAnsi="Arial" w:cs="Arial"/>
          <w:sz w:val="22"/>
          <w:szCs w:val="22"/>
        </w:rPr>
      </w:pPr>
    </w:p>
    <w:p w:rsidR="00C12899" w:rsidRDefault="00C12899">
      <w:pPr>
        <w:rPr>
          <w:rFonts w:ascii="Arial" w:hAnsi="Arial" w:cs="Arial"/>
          <w:b/>
          <w:bCs/>
          <w:sz w:val="22"/>
          <w:szCs w:val="22"/>
        </w:rPr>
      </w:pPr>
      <w:r>
        <w:rPr>
          <w:rFonts w:ascii="Arial" w:hAnsi="Arial" w:cs="Arial"/>
          <w:b/>
          <w:bCs/>
          <w:sz w:val="22"/>
          <w:szCs w:val="22"/>
        </w:rPr>
        <w:t>Přílohy:</w:t>
      </w:r>
    </w:p>
    <w:p w:rsidR="00C12899" w:rsidRDefault="00C12899">
      <w:pPr>
        <w:rPr>
          <w:rFonts w:ascii="Arial" w:hAnsi="Arial" w:cs="Arial"/>
          <w:b/>
          <w:bCs/>
          <w:sz w:val="22"/>
          <w:szCs w:val="22"/>
        </w:rPr>
      </w:pPr>
    </w:p>
    <w:p w:rsidR="00115EE9" w:rsidRDefault="00D218AC">
      <w:pPr>
        <w:rPr>
          <w:rFonts w:ascii="Arial" w:hAnsi="Arial" w:cs="Arial"/>
          <w:b/>
          <w:bCs/>
          <w:sz w:val="22"/>
          <w:szCs w:val="22"/>
        </w:rPr>
      </w:pPr>
      <w:r>
        <w:rPr>
          <w:rFonts w:ascii="Arial" w:hAnsi="Arial" w:cs="Arial"/>
          <w:b/>
          <w:bCs/>
          <w:sz w:val="22"/>
          <w:szCs w:val="22"/>
        </w:rPr>
        <w:t>Č. 1 – Orientační</w:t>
      </w:r>
      <w:r w:rsidR="00115EE9">
        <w:rPr>
          <w:rFonts w:ascii="Arial" w:hAnsi="Arial" w:cs="Arial"/>
          <w:b/>
          <w:bCs/>
          <w:sz w:val="22"/>
          <w:szCs w:val="22"/>
        </w:rPr>
        <w:t xml:space="preserve"> mapa </w:t>
      </w:r>
      <w:r w:rsidR="007E4076">
        <w:rPr>
          <w:rFonts w:ascii="Arial" w:hAnsi="Arial" w:cs="Arial"/>
          <w:b/>
          <w:bCs/>
          <w:sz w:val="22"/>
          <w:szCs w:val="22"/>
        </w:rPr>
        <w:t>PR Kalvárie</w:t>
      </w:r>
    </w:p>
    <w:p w:rsidR="00D00659" w:rsidRDefault="00D218AC" w:rsidP="00D00659">
      <w:r>
        <w:rPr>
          <w:rFonts w:ascii="Arial" w:hAnsi="Arial" w:cs="Arial"/>
          <w:b/>
          <w:bCs/>
          <w:sz w:val="22"/>
          <w:szCs w:val="22"/>
        </w:rPr>
        <w:t>Č. 2 – Katastrální</w:t>
      </w:r>
      <w:r w:rsidR="00115EE9">
        <w:rPr>
          <w:rFonts w:ascii="Arial" w:hAnsi="Arial" w:cs="Arial"/>
          <w:b/>
          <w:bCs/>
          <w:sz w:val="22"/>
          <w:szCs w:val="22"/>
        </w:rPr>
        <w:t xml:space="preserve"> mapa se zákresem </w:t>
      </w:r>
      <w:r w:rsidR="007E4076">
        <w:rPr>
          <w:rFonts w:ascii="Arial" w:hAnsi="Arial" w:cs="Arial"/>
          <w:b/>
          <w:bCs/>
          <w:sz w:val="22"/>
          <w:szCs w:val="22"/>
        </w:rPr>
        <w:t>PR Kalvárie</w:t>
      </w:r>
    </w:p>
    <w:p w:rsidR="00D00659" w:rsidRDefault="00D00659" w:rsidP="00D00659"/>
    <w:p w:rsidR="00D00659" w:rsidRDefault="00D00659" w:rsidP="00D00659"/>
    <w:p w:rsidR="00D00659" w:rsidRDefault="00D00659" w:rsidP="00D00659">
      <w:pPr>
        <w:rPr>
          <w:rFonts w:ascii="Arial" w:hAnsi="Arial" w:cs="Arial"/>
          <w:b/>
          <w:sz w:val="22"/>
          <w:szCs w:val="22"/>
        </w:rPr>
        <w:sectPr w:rsidR="00D00659" w:rsidSect="00D736E3">
          <w:footerReference w:type="default" r:id="rId7"/>
          <w:endnotePr>
            <w:numFmt w:val="decimal"/>
            <w:numStart w:val="0"/>
          </w:endnotePr>
          <w:pgSz w:w="11907" w:h="16840" w:code="9"/>
          <w:pgMar w:top="1418" w:right="1418" w:bottom="1418" w:left="1418" w:header="708" w:footer="708" w:gutter="0"/>
          <w:cols w:space="708"/>
          <w:titlePg/>
        </w:sectPr>
      </w:pPr>
    </w:p>
    <w:p w:rsidR="00802C5E" w:rsidRDefault="00802C5E" w:rsidP="00802C5E">
      <w:pPr>
        <w:rPr>
          <w:rFonts w:ascii="Arial" w:hAnsi="Arial" w:cs="Arial"/>
          <w:b/>
          <w:bCs/>
          <w:sz w:val="22"/>
          <w:szCs w:val="22"/>
        </w:rPr>
      </w:pPr>
      <w:r>
        <w:rPr>
          <w:rFonts w:ascii="Arial" w:hAnsi="Arial" w:cs="Arial"/>
          <w:b/>
          <w:bCs/>
          <w:sz w:val="22"/>
          <w:szCs w:val="22"/>
        </w:rPr>
        <w:lastRenderedPageBreak/>
        <w:t>Příloha č. 1: Orientační mapa PR Kalvárie</w:t>
      </w:r>
    </w:p>
    <w:p w:rsidR="00802C5E" w:rsidRDefault="00802C5E" w:rsidP="00802C5E">
      <w:pPr>
        <w:rPr>
          <w:rFonts w:ascii="Arial" w:hAnsi="Arial" w:cs="Arial"/>
          <w:b/>
          <w:bCs/>
          <w:sz w:val="22"/>
          <w:szCs w:val="22"/>
        </w:rPr>
      </w:pPr>
    </w:p>
    <w:p w:rsidR="00802C5E" w:rsidRDefault="00A97FAB" w:rsidP="00802C5E">
      <w:pPr>
        <w:rPr>
          <w:rFonts w:ascii="Arial" w:hAnsi="Arial" w:cs="Arial"/>
          <w:b/>
          <w:bCs/>
          <w:sz w:val="22"/>
          <w:szCs w:val="22"/>
        </w:rPr>
      </w:pPr>
      <w:r>
        <w:rPr>
          <w:rFonts w:ascii="Arial" w:hAnsi="Arial" w:cs="Arial"/>
          <w:b/>
          <w:bCs/>
          <w:noProof/>
          <w:sz w:val="22"/>
          <w:szCs w:val="22"/>
        </w:rPr>
        <w:drawing>
          <wp:inline distT="0" distB="0" distL="0" distR="0">
            <wp:extent cx="6619875" cy="46672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4667250"/>
                    </a:xfrm>
                    <a:prstGeom prst="rect">
                      <a:avLst/>
                    </a:prstGeom>
                    <a:noFill/>
                    <a:ln>
                      <a:noFill/>
                    </a:ln>
                  </pic:spPr>
                </pic:pic>
              </a:graphicData>
            </a:graphic>
          </wp:inline>
        </w:drawing>
      </w:r>
    </w:p>
    <w:p w:rsidR="00D00659" w:rsidRDefault="00D00659" w:rsidP="00763A6C">
      <w:pPr>
        <w:rPr>
          <w:rFonts w:ascii="Arial" w:hAnsi="Arial" w:cs="Arial"/>
          <w:b/>
          <w:sz w:val="22"/>
          <w:szCs w:val="22"/>
        </w:rPr>
      </w:pPr>
    </w:p>
    <w:p w:rsidR="00802C5E" w:rsidRDefault="00802C5E" w:rsidP="00763A6C">
      <w:pPr>
        <w:rPr>
          <w:rFonts w:ascii="Arial" w:hAnsi="Arial" w:cs="Arial"/>
          <w:b/>
          <w:sz w:val="22"/>
          <w:szCs w:val="22"/>
        </w:rPr>
      </w:pPr>
    </w:p>
    <w:p w:rsidR="00802C5E" w:rsidRDefault="00802C5E" w:rsidP="00763A6C">
      <w:pPr>
        <w:rPr>
          <w:rFonts w:ascii="Arial" w:hAnsi="Arial" w:cs="Arial"/>
          <w:b/>
          <w:sz w:val="22"/>
          <w:szCs w:val="22"/>
        </w:rPr>
      </w:pPr>
    </w:p>
    <w:p w:rsidR="00802C5E" w:rsidRDefault="00802C5E" w:rsidP="00802C5E">
      <w:pPr>
        <w:rPr>
          <w:rFonts w:ascii="Arial" w:hAnsi="Arial" w:cs="Arial"/>
          <w:b/>
          <w:bCs/>
          <w:sz w:val="22"/>
          <w:szCs w:val="22"/>
        </w:rPr>
      </w:pPr>
    </w:p>
    <w:p w:rsidR="00802C5E" w:rsidRDefault="00802C5E" w:rsidP="00802C5E">
      <w:pPr>
        <w:rPr>
          <w:rFonts w:ascii="Arial" w:hAnsi="Arial" w:cs="Arial"/>
          <w:b/>
          <w:bCs/>
          <w:sz w:val="22"/>
          <w:szCs w:val="22"/>
        </w:rPr>
      </w:pPr>
      <w:r>
        <w:rPr>
          <w:rFonts w:ascii="Arial" w:hAnsi="Arial" w:cs="Arial"/>
          <w:b/>
          <w:bCs/>
          <w:sz w:val="22"/>
          <w:szCs w:val="22"/>
        </w:rPr>
        <w:lastRenderedPageBreak/>
        <w:t>Příloha č. 2: Katastrální mapa se zákresem PR Kalvárie</w:t>
      </w:r>
    </w:p>
    <w:p w:rsidR="00802C5E" w:rsidRDefault="00802C5E" w:rsidP="00763A6C">
      <w:pPr>
        <w:rPr>
          <w:rFonts w:ascii="Arial" w:hAnsi="Arial" w:cs="Arial"/>
          <w:b/>
          <w:sz w:val="22"/>
          <w:szCs w:val="22"/>
        </w:rPr>
      </w:pPr>
    </w:p>
    <w:p w:rsidR="00802C5E" w:rsidRPr="00D00659" w:rsidRDefault="00A97FAB" w:rsidP="00763A6C">
      <w:pPr>
        <w:rPr>
          <w:rFonts w:ascii="Arial" w:hAnsi="Arial" w:cs="Arial"/>
          <w:b/>
          <w:sz w:val="22"/>
          <w:szCs w:val="22"/>
        </w:rPr>
      </w:pPr>
      <w:r>
        <w:rPr>
          <w:rFonts w:ascii="Arial" w:hAnsi="Arial" w:cs="Arial"/>
          <w:b/>
          <w:noProof/>
          <w:sz w:val="22"/>
          <w:szCs w:val="22"/>
        </w:rPr>
        <w:drawing>
          <wp:inline distT="0" distB="0" distL="0" distR="0">
            <wp:extent cx="7505700" cy="52101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5210175"/>
                    </a:xfrm>
                    <a:prstGeom prst="rect">
                      <a:avLst/>
                    </a:prstGeom>
                    <a:noFill/>
                    <a:ln>
                      <a:noFill/>
                    </a:ln>
                  </pic:spPr>
                </pic:pic>
              </a:graphicData>
            </a:graphic>
          </wp:inline>
        </w:drawing>
      </w:r>
    </w:p>
    <w:sectPr w:rsidR="00802C5E" w:rsidRPr="00D00659" w:rsidSect="00D736E3">
      <w:endnotePr>
        <w:numFmt w:val="decimal"/>
        <w:numStart w:val="0"/>
      </w:endnotePr>
      <w:pgSz w:w="16840" w:h="11907" w:orient="landscape"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14" w:rsidRDefault="00B06E14">
      <w:r>
        <w:separator/>
      </w:r>
    </w:p>
  </w:endnote>
  <w:endnote w:type="continuationSeparator" w:id="0">
    <w:p w:rsidR="00B06E14" w:rsidRDefault="00B0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28" w:rsidRDefault="00C35B28">
    <w:pPr>
      <w:pStyle w:val="Zpat"/>
      <w:framePr w:wrap="auto" w:vAnchor="text" w:hAnchor="margin" w:xAlign="center" w:y="1"/>
      <w:rPr>
        <w:rStyle w:val="slostrnky"/>
        <w:rFonts w:ascii="Arial" w:hAnsi="Arial" w:cs="Arial"/>
        <w:sz w:val="22"/>
        <w:szCs w:val="22"/>
      </w:rPr>
    </w:pPr>
    <w:r>
      <w:rPr>
        <w:rStyle w:val="slostrnky"/>
        <w:rFonts w:ascii="Arial" w:hAnsi="Arial" w:cs="Arial"/>
        <w:sz w:val="22"/>
        <w:szCs w:val="22"/>
      </w:rPr>
      <w:fldChar w:fldCharType="begin"/>
    </w:r>
    <w:r>
      <w:rPr>
        <w:rStyle w:val="slostrnky"/>
        <w:rFonts w:ascii="Arial" w:hAnsi="Arial" w:cs="Arial"/>
        <w:sz w:val="22"/>
        <w:szCs w:val="22"/>
      </w:rPr>
      <w:instrText xml:space="preserve">PAGE  </w:instrText>
    </w:r>
    <w:r>
      <w:rPr>
        <w:rStyle w:val="slostrnky"/>
        <w:rFonts w:ascii="Arial" w:hAnsi="Arial" w:cs="Arial"/>
        <w:sz w:val="22"/>
        <w:szCs w:val="22"/>
      </w:rPr>
      <w:fldChar w:fldCharType="separate"/>
    </w:r>
    <w:r w:rsidR="00A97FAB">
      <w:rPr>
        <w:rStyle w:val="slostrnky"/>
        <w:rFonts w:ascii="Arial" w:hAnsi="Arial" w:cs="Arial"/>
        <w:noProof/>
        <w:sz w:val="22"/>
        <w:szCs w:val="22"/>
      </w:rPr>
      <w:t>13</w:t>
    </w:r>
    <w:r>
      <w:rPr>
        <w:rStyle w:val="slostrnky"/>
        <w:rFonts w:ascii="Arial" w:hAnsi="Arial" w:cs="Arial"/>
        <w:sz w:val="22"/>
        <w:szCs w:val="22"/>
      </w:rPr>
      <w:fldChar w:fldCharType="end"/>
    </w:r>
  </w:p>
  <w:p w:rsidR="00C35B28" w:rsidRDefault="00C35B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14" w:rsidRDefault="00B06E14">
      <w:r>
        <w:separator/>
      </w:r>
    </w:p>
  </w:footnote>
  <w:footnote w:type="continuationSeparator" w:id="0">
    <w:p w:rsidR="00B06E14" w:rsidRDefault="00B0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78C2E8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046E40A"/>
    <w:lvl w:ilvl="0">
      <w:start w:val="1"/>
      <w:numFmt w:val="bullet"/>
      <w:lvlText w:val=""/>
      <w:lvlJc w:val="left"/>
      <w:pPr>
        <w:tabs>
          <w:tab w:val="num" w:pos="360"/>
        </w:tabs>
        <w:ind w:left="360" w:hanging="360"/>
      </w:pPr>
      <w:rPr>
        <w:rFonts w:ascii="Symbol" w:hAnsi="Symbol" w:hint="default"/>
      </w:rPr>
    </w:lvl>
  </w:abstractNum>
  <w:abstractNum w:abstractNumId="2">
    <w:nsid w:val="025B7A95"/>
    <w:multiLevelType w:val="hybridMultilevel"/>
    <w:tmpl w:val="597C8288"/>
    <w:lvl w:ilvl="0" w:tplc="9E50145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3E807EC"/>
    <w:multiLevelType w:val="singleLevel"/>
    <w:tmpl w:val="252083FE"/>
    <w:name w:val="WW8Num102"/>
    <w:lvl w:ilvl="0">
      <w:start w:val="2"/>
      <w:numFmt w:val="bullet"/>
      <w:lvlText w:val="-"/>
      <w:lvlJc w:val="left"/>
      <w:pPr>
        <w:tabs>
          <w:tab w:val="num" w:pos="360"/>
        </w:tabs>
        <w:ind w:left="340" w:hanging="340"/>
      </w:pPr>
      <w:rPr>
        <w:rFonts w:hint="default"/>
      </w:rPr>
    </w:lvl>
  </w:abstractNum>
  <w:abstractNum w:abstractNumId="4">
    <w:nsid w:val="071C5E7A"/>
    <w:multiLevelType w:val="hybridMultilevel"/>
    <w:tmpl w:val="AD2CFC7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92C1F86"/>
    <w:multiLevelType w:val="singleLevel"/>
    <w:tmpl w:val="D1D098A8"/>
    <w:lvl w:ilvl="0">
      <w:start w:val="2"/>
      <w:numFmt w:val="bullet"/>
      <w:lvlText w:val="-"/>
      <w:lvlJc w:val="left"/>
      <w:pPr>
        <w:tabs>
          <w:tab w:val="num" w:pos="737"/>
        </w:tabs>
        <w:ind w:left="737" w:hanging="397"/>
      </w:pPr>
      <w:rPr>
        <w:rFonts w:ascii="Times New Roman" w:hAnsi="Times New Roman" w:hint="default"/>
        <w:b/>
      </w:rPr>
    </w:lvl>
  </w:abstractNum>
  <w:abstractNum w:abstractNumId="6">
    <w:nsid w:val="29E45797"/>
    <w:multiLevelType w:val="multilevel"/>
    <w:tmpl w:val="D054AB7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306E384C"/>
    <w:multiLevelType w:val="singleLevel"/>
    <w:tmpl w:val="F54034E8"/>
    <w:lvl w:ilvl="0">
      <w:start w:val="1"/>
      <w:numFmt w:val="upperRoman"/>
      <w:pStyle w:val="Nadpis9"/>
      <w:lvlText w:val="%1."/>
      <w:lvlJc w:val="left"/>
      <w:pPr>
        <w:tabs>
          <w:tab w:val="num" w:pos="720"/>
        </w:tabs>
        <w:ind w:left="720" w:hanging="720"/>
      </w:pPr>
      <w:rPr>
        <w:rFonts w:cs="Times New Roman" w:hint="default"/>
      </w:rPr>
    </w:lvl>
  </w:abstractNum>
  <w:abstractNum w:abstractNumId="8">
    <w:nsid w:val="4F287907"/>
    <w:multiLevelType w:val="singleLevel"/>
    <w:tmpl w:val="6D56D748"/>
    <w:lvl w:ilvl="0">
      <w:start w:val="2"/>
      <w:numFmt w:val="bullet"/>
      <w:lvlText w:val="-"/>
      <w:lvlJc w:val="left"/>
      <w:pPr>
        <w:tabs>
          <w:tab w:val="num" w:pos="737"/>
        </w:tabs>
        <w:ind w:left="737" w:hanging="397"/>
      </w:pPr>
      <w:rPr>
        <w:rFonts w:ascii="Times New Roman" w:hAnsi="Times New Roman" w:hint="default"/>
        <w:b/>
      </w:rPr>
    </w:lvl>
  </w:abstractNum>
  <w:abstractNum w:abstractNumId="9">
    <w:nsid w:val="4FE725D1"/>
    <w:multiLevelType w:val="hybridMultilevel"/>
    <w:tmpl w:val="83C83056"/>
    <w:lvl w:ilvl="0" w:tplc="A17811D0">
      <w:start w:val="1"/>
      <w:numFmt w:val="decimal"/>
      <w:lvlText w:val="%1)"/>
      <w:lvlJc w:val="left"/>
      <w:pPr>
        <w:tabs>
          <w:tab w:val="num" w:pos="927"/>
        </w:tabs>
        <w:ind w:left="927" w:hanging="360"/>
      </w:pPr>
      <w:rPr>
        <w:rFonts w:ascii="Arial" w:eastAsia="Times New Roman" w:hAnsi="Arial" w:cs="Arial"/>
      </w:rPr>
    </w:lvl>
    <w:lvl w:ilvl="1" w:tplc="04050003">
      <w:start w:val="1"/>
      <w:numFmt w:val="bullet"/>
      <w:lvlText w:val="o"/>
      <w:lvlJc w:val="left"/>
      <w:pPr>
        <w:tabs>
          <w:tab w:val="num" w:pos="1647"/>
        </w:tabs>
        <w:ind w:left="1647" w:hanging="360"/>
      </w:pPr>
      <w:rPr>
        <w:rFonts w:ascii="Courier New" w:hAnsi="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start w:val="1"/>
      <w:numFmt w:val="bullet"/>
      <w:lvlText w:val=""/>
      <w:lvlJc w:val="left"/>
      <w:pPr>
        <w:tabs>
          <w:tab w:val="num" w:pos="3087"/>
        </w:tabs>
        <w:ind w:left="3087" w:hanging="360"/>
      </w:pPr>
      <w:rPr>
        <w:rFonts w:ascii="Symbol" w:hAnsi="Symbol" w:hint="default"/>
      </w:rPr>
    </w:lvl>
    <w:lvl w:ilvl="4" w:tplc="04050003">
      <w:start w:val="1"/>
      <w:numFmt w:val="bullet"/>
      <w:lvlText w:val="o"/>
      <w:lvlJc w:val="left"/>
      <w:pPr>
        <w:tabs>
          <w:tab w:val="num" w:pos="3807"/>
        </w:tabs>
        <w:ind w:left="3807" w:hanging="360"/>
      </w:pPr>
      <w:rPr>
        <w:rFonts w:ascii="Courier New" w:hAnsi="Courier New" w:hint="default"/>
      </w:rPr>
    </w:lvl>
    <w:lvl w:ilvl="5" w:tplc="04050005">
      <w:start w:val="1"/>
      <w:numFmt w:val="bullet"/>
      <w:lvlText w:val=""/>
      <w:lvlJc w:val="left"/>
      <w:pPr>
        <w:tabs>
          <w:tab w:val="num" w:pos="4527"/>
        </w:tabs>
        <w:ind w:left="4527" w:hanging="360"/>
      </w:pPr>
      <w:rPr>
        <w:rFonts w:ascii="Wingdings" w:hAnsi="Wingdings" w:hint="default"/>
      </w:rPr>
    </w:lvl>
    <w:lvl w:ilvl="6" w:tplc="04050001">
      <w:start w:val="1"/>
      <w:numFmt w:val="bullet"/>
      <w:lvlText w:val=""/>
      <w:lvlJc w:val="left"/>
      <w:pPr>
        <w:tabs>
          <w:tab w:val="num" w:pos="5247"/>
        </w:tabs>
        <w:ind w:left="5247" w:hanging="360"/>
      </w:pPr>
      <w:rPr>
        <w:rFonts w:ascii="Symbol" w:hAnsi="Symbol" w:hint="default"/>
      </w:rPr>
    </w:lvl>
    <w:lvl w:ilvl="7" w:tplc="04050003">
      <w:start w:val="1"/>
      <w:numFmt w:val="bullet"/>
      <w:lvlText w:val="o"/>
      <w:lvlJc w:val="left"/>
      <w:pPr>
        <w:tabs>
          <w:tab w:val="num" w:pos="5967"/>
        </w:tabs>
        <w:ind w:left="5967" w:hanging="360"/>
      </w:pPr>
      <w:rPr>
        <w:rFonts w:ascii="Courier New" w:hAnsi="Courier New" w:hint="default"/>
      </w:rPr>
    </w:lvl>
    <w:lvl w:ilvl="8" w:tplc="04050005">
      <w:start w:val="1"/>
      <w:numFmt w:val="bullet"/>
      <w:lvlText w:val=""/>
      <w:lvlJc w:val="left"/>
      <w:pPr>
        <w:tabs>
          <w:tab w:val="num" w:pos="6687"/>
        </w:tabs>
        <w:ind w:left="6687" w:hanging="360"/>
      </w:pPr>
      <w:rPr>
        <w:rFonts w:ascii="Wingdings" w:hAnsi="Wingdings" w:hint="default"/>
      </w:rPr>
    </w:lvl>
  </w:abstractNum>
  <w:abstractNum w:abstractNumId="10">
    <w:nsid w:val="609576B3"/>
    <w:multiLevelType w:val="singleLevel"/>
    <w:tmpl w:val="8E364B44"/>
    <w:lvl w:ilvl="0">
      <w:start w:val="2"/>
      <w:numFmt w:val="bullet"/>
      <w:lvlText w:val="-"/>
      <w:lvlJc w:val="left"/>
      <w:pPr>
        <w:tabs>
          <w:tab w:val="num" w:pos="737"/>
        </w:tabs>
        <w:ind w:left="737" w:hanging="397"/>
      </w:pPr>
      <w:rPr>
        <w:rFonts w:ascii="Times New Roman" w:hAnsi="Times New Roman" w:hint="default"/>
        <w:b/>
      </w:rPr>
    </w:lvl>
  </w:abstractNum>
  <w:abstractNum w:abstractNumId="11">
    <w:nsid w:val="64F848F7"/>
    <w:multiLevelType w:val="multilevel"/>
    <w:tmpl w:val="03F0494C"/>
    <w:lvl w:ilvl="0">
      <w:start w:val="11"/>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681237C"/>
    <w:multiLevelType w:val="hybridMultilevel"/>
    <w:tmpl w:val="BF1C05B2"/>
    <w:lvl w:ilvl="0" w:tplc="04050015">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nsid w:val="726F4E01"/>
    <w:multiLevelType w:val="singleLevel"/>
    <w:tmpl w:val="3CFAB846"/>
    <w:lvl w:ilvl="0">
      <w:start w:val="2"/>
      <w:numFmt w:val="bullet"/>
      <w:lvlText w:val="-"/>
      <w:lvlJc w:val="left"/>
      <w:pPr>
        <w:tabs>
          <w:tab w:val="num" w:pos="737"/>
        </w:tabs>
        <w:ind w:left="737" w:hanging="397"/>
      </w:pPr>
      <w:rPr>
        <w:rFonts w:ascii="Times New Roman" w:hAnsi="Times New Roman" w:hint="default"/>
        <w:b/>
      </w:rPr>
    </w:lvl>
  </w:abstractNum>
  <w:abstractNum w:abstractNumId="15">
    <w:nsid w:val="744A7EED"/>
    <w:multiLevelType w:val="singleLevel"/>
    <w:tmpl w:val="8C426304"/>
    <w:name w:val="WW8Num10"/>
    <w:lvl w:ilvl="0">
      <w:start w:val="2"/>
      <w:numFmt w:val="bullet"/>
      <w:lvlText w:val="-"/>
      <w:lvlJc w:val="left"/>
      <w:pPr>
        <w:tabs>
          <w:tab w:val="num" w:pos="700"/>
        </w:tabs>
        <w:ind w:left="680" w:hanging="340"/>
      </w:pPr>
      <w:rPr>
        <w:rFonts w:hint="default"/>
      </w:rPr>
    </w:lvl>
  </w:abstractNum>
  <w:abstractNum w:abstractNumId="16">
    <w:nsid w:val="75CD02A6"/>
    <w:multiLevelType w:val="singleLevel"/>
    <w:tmpl w:val="0BB8E7D2"/>
    <w:lvl w:ilvl="0">
      <w:start w:val="2"/>
      <w:numFmt w:val="bullet"/>
      <w:lvlText w:val="-"/>
      <w:lvlJc w:val="left"/>
      <w:pPr>
        <w:tabs>
          <w:tab w:val="num" w:pos="737"/>
        </w:tabs>
        <w:ind w:left="737" w:hanging="397"/>
      </w:pPr>
      <w:rPr>
        <w:rFonts w:ascii="Times New Roman" w:hAnsi="Times New Roman" w:hint="default"/>
        <w:b/>
      </w:rPr>
    </w:lvl>
  </w:abstractNum>
  <w:abstractNum w:abstractNumId="17">
    <w:nsid w:val="7767744A"/>
    <w:multiLevelType w:val="hybridMultilevel"/>
    <w:tmpl w:val="32A0848E"/>
    <w:lvl w:ilvl="0" w:tplc="04050001">
      <w:start w:val="1"/>
      <w:numFmt w:val="bullet"/>
      <w:lvlText w:val=""/>
      <w:lvlJc w:val="left"/>
      <w:pPr>
        <w:tabs>
          <w:tab w:val="num" w:pos="1097"/>
        </w:tabs>
        <w:ind w:left="1097" w:hanging="360"/>
      </w:pPr>
      <w:rPr>
        <w:rFonts w:ascii="Symbol" w:hAnsi="Symbol" w:hint="default"/>
      </w:rPr>
    </w:lvl>
    <w:lvl w:ilvl="1" w:tplc="04050003">
      <w:start w:val="1"/>
      <w:numFmt w:val="bullet"/>
      <w:lvlText w:val="o"/>
      <w:lvlJc w:val="left"/>
      <w:pPr>
        <w:tabs>
          <w:tab w:val="num" w:pos="1817"/>
        </w:tabs>
        <w:ind w:left="1817" w:hanging="360"/>
      </w:pPr>
      <w:rPr>
        <w:rFonts w:ascii="Courier New" w:hAnsi="Courier New" w:hint="default"/>
      </w:rPr>
    </w:lvl>
    <w:lvl w:ilvl="2" w:tplc="04050005">
      <w:start w:val="1"/>
      <w:numFmt w:val="bullet"/>
      <w:lvlText w:val=""/>
      <w:lvlJc w:val="left"/>
      <w:pPr>
        <w:tabs>
          <w:tab w:val="num" w:pos="2537"/>
        </w:tabs>
        <w:ind w:left="2537" w:hanging="360"/>
      </w:pPr>
      <w:rPr>
        <w:rFonts w:ascii="Wingdings" w:hAnsi="Wingdings" w:hint="default"/>
      </w:rPr>
    </w:lvl>
    <w:lvl w:ilvl="3" w:tplc="04050001">
      <w:start w:val="1"/>
      <w:numFmt w:val="bullet"/>
      <w:lvlText w:val=""/>
      <w:lvlJc w:val="left"/>
      <w:pPr>
        <w:tabs>
          <w:tab w:val="num" w:pos="3257"/>
        </w:tabs>
        <w:ind w:left="3257" w:hanging="360"/>
      </w:pPr>
      <w:rPr>
        <w:rFonts w:ascii="Symbol" w:hAnsi="Symbol" w:hint="default"/>
      </w:rPr>
    </w:lvl>
    <w:lvl w:ilvl="4" w:tplc="04050003">
      <w:start w:val="1"/>
      <w:numFmt w:val="bullet"/>
      <w:lvlText w:val="o"/>
      <w:lvlJc w:val="left"/>
      <w:pPr>
        <w:tabs>
          <w:tab w:val="num" w:pos="3977"/>
        </w:tabs>
        <w:ind w:left="3977" w:hanging="360"/>
      </w:pPr>
      <w:rPr>
        <w:rFonts w:ascii="Courier New" w:hAnsi="Courier New" w:hint="default"/>
      </w:rPr>
    </w:lvl>
    <w:lvl w:ilvl="5" w:tplc="04050005">
      <w:start w:val="1"/>
      <w:numFmt w:val="bullet"/>
      <w:lvlText w:val=""/>
      <w:lvlJc w:val="left"/>
      <w:pPr>
        <w:tabs>
          <w:tab w:val="num" w:pos="4697"/>
        </w:tabs>
        <w:ind w:left="4697" w:hanging="360"/>
      </w:pPr>
      <w:rPr>
        <w:rFonts w:ascii="Wingdings" w:hAnsi="Wingdings" w:hint="default"/>
      </w:rPr>
    </w:lvl>
    <w:lvl w:ilvl="6" w:tplc="04050001">
      <w:start w:val="1"/>
      <w:numFmt w:val="bullet"/>
      <w:lvlText w:val=""/>
      <w:lvlJc w:val="left"/>
      <w:pPr>
        <w:tabs>
          <w:tab w:val="num" w:pos="5417"/>
        </w:tabs>
        <w:ind w:left="5417" w:hanging="360"/>
      </w:pPr>
      <w:rPr>
        <w:rFonts w:ascii="Symbol" w:hAnsi="Symbol" w:hint="default"/>
      </w:rPr>
    </w:lvl>
    <w:lvl w:ilvl="7" w:tplc="04050003">
      <w:start w:val="1"/>
      <w:numFmt w:val="bullet"/>
      <w:lvlText w:val="o"/>
      <w:lvlJc w:val="left"/>
      <w:pPr>
        <w:tabs>
          <w:tab w:val="num" w:pos="6137"/>
        </w:tabs>
        <w:ind w:left="6137" w:hanging="360"/>
      </w:pPr>
      <w:rPr>
        <w:rFonts w:ascii="Courier New" w:hAnsi="Courier New" w:hint="default"/>
      </w:rPr>
    </w:lvl>
    <w:lvl w:ilvl="8" w:tplc="04050005">
      <w:start w:val="1"/>
      <w:numFmt w:val="bullet"/>
      <w:lvlText w:val=""/>
      <w:lvlJc w:val="left"/>
      <w:pPr>
        <w:tabs>
          <w:tab w:val="num" w:pos="6857"/>
        </w:tabs>
        <w:ind w:left="6857" w:hanging="360"/>
      </w:pPr>
      <w:rPr>
        <w:rFonts w:ascii="Wingdings" w:hAnsi="Wingdings" w:hint="default"/>
      </w:rPr>
    </w:lvl>
  </w:abstractNum>
  <w:abstractNum w:abstractNumId="18">
    <w:nsid w:val="77EE3F0C"/>
    <w:multiLevelType w:val="hybridMultilevel"/>
    <w:tmpl w:val="0AA83DE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7EDB7423"/>
    <w:multiLevelType w:val="singleLevel"/>
    <w:tmpl w:val="B888D3FC"/>
    <w:lvl w:ilvl="0">
      <w:start w:val="2"/>
      <w:numFmt w:val="bullet"/>
      <w:lvlText w:val="-"/>
      <w:lvlJc w:val="left"/>
      <w:pPr>
        <w:tabs>
          <w:tab w:val="num" w:pos="737"/>
        </w:tabs>
        <w:ind w:left="737" w:hanging="397"/>
      </w:pPr>
      <w:rPr>
        <w:rFonts w:ascii="Times New Roman" w:hAnsi="Times New Roman" w:hint="default"/>
        <w:b/>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7"/>
  </w:num>
  <w:num w:numId="21">
    <w:abstractNumId w:val="18"/>
  </w:num>
  <w:num w:numId="22">
    <w:abstractNumId w:val="6"/>
  </w:num>
  <w:num w:numId="23">
    <w:abstractNumId w:val="14"/>
  </w:num>
  <w:num w:numId="24">
    <w:abstractNumId w:val="10"/>
  </w:num>
  <w:num w:numId="25">
    <w:abstractNumId w:val="5"/>
  </w:num>
  <w:num w:numId="26">
    <w:abstractNumId w:val="16"/>
  </w:num>
  <w:num w:numId="27">
    <w:abstractNumId w:val="19"/>
  </w:num>
  <w:num w:numId="28">
    <w:abstractNumId w:val="8"/>
  </w:num>
  <w:num w:numId="29">
    <w:abstractNumId w:val="17"/>
  </w:num>
  <w:num w:numId="30">
    <w:abstractNumId w:val="9"/>
  </w:num>
  <w:num w:numId="31">
    <w:abstractNumId w:val="12"/>
  </w:num>
  <w:num w:numId="32">
    <w:abstractNumId w:val="13"/>
  </w:num>
  <w:num w:numId="33">
    <w:abstractNumId w:val="11"/>
  </w:num>
  <w:num w:numId="34">
    <w:abstractNumId w:val="2"/>
  </w:num>
  <w:num w:numId="3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0"/>
  <w:doNotHyphenateCaps/>
  <w:drawingGridHorizont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1E"/>
    <w:rsid w:val="000019E5"/>
    <w:rsid w:val="00043889"/>
    <w:rsid w:val="00060457"/>
    <w:rsid w:val="0007163F"/>
    <w:rsid w:val="00077182"/>
    <w:rsid w:val="00081257"/>
    <w:rsid w:val="00083042"/>
    <w:rsid w:val="00092FAF"/>
    <w:rsid w:val="000A6EDE"/>
    <w:rsid w:val="000C1CF7"/>
    <w:rsid w:val="000E33E4"/>
    <w:rsid w:val="000E4807"/>
    <w:rsid w:val="000F5A2A"/>
    <w:rsid w:val="001003FE"/>
    <w:rsid w:val="0010660E"/>
    <w:rsid w:val="00115EE9"/>
    <w:rsid w:val="00136206"/>
    <w:rsid w:val="001419FA"/>
    <w:rsid w:val="001708D2"/>
    <w:rsid w:val="00177248"/>
    <w:rsid w:val="0018329B"/>
    <w:rsid w:val="001909BF"/>
    <w:rsid w:val="001A19B0"/>
    <w:rsid w:val="001A6B14"/>
    <w:rsid w:val="001A7D92"/>
    <w:rsid w:val="001B1461"/>
    <w:rsid w:val="001D56C5"/>
    <w:rsid w:val="001D6FED"/>
    <w:rsid w:val="001E48E2"/>
    <w:rsid w:val="001E4F21"/>
    <w:rsid w:val="001F6313"/>
    <w:rsid w:val="001F7F7F"/>
    <w:rsid w:val="002009E8"/>
    <w:rsid w:val="0020216A"/>
    <w:rsid w:val="002225B7"/>
    <w:rsid w:val="00222AFA"/>
    <w:rsid w:val="00245EC7"/>
    <w:rsid w:val="00253EE2"/>
    <w:rsid w:val="00261426"/>
    <w:rsid w:val="00271323"/>
    <w:rsid w:val="00277B73"/>
    <w:rsid w:val="00291937"/>
    <w:rsid w:val="00293F3C"/>
    <w:rsid w:val="002A74CD"/>
    <w:rsid w:val="002A7AC2"/>
    <w:rsid w:val="002B2BDE"/>
    <w:rsid w:val="002B3A6F"/>
    <w:rsid w:val="002B7F54"/>
    <w:rsid w:val="002C791E"/>
    <w:rsid w:val="002E1B68"/>
    <w:rsid w:val="002E37D2"/>
    <w:rsid w:val="002E682C"/>
    <w:rsid w:val="00300184"/>
    <w:rsid w:val="00334634"/>
    <w:rsid w:val="00345B3E"/>
    <w:rsid w:val="00354219"/>
    <w:rsid w:val="003561F4"/>
    <w:rsid w:val="00373498"/>
    <w:rsid w:val="0037623F"/>
    <w:rsid w:val="0039036C"/>
    <w:rsid w:val="003911F7"/>
    <w:rsid w:val="00391E8F"/>
    <w:rsid w:val="003A1C84"/>
    <w:rsid w:val="003A40E4"/>
    <w:rsid w:val="003A787F"/>
    <w:rsid w:val="003C1FDF"/>
    <w:rsid w:val="003D066C"/>
    <w:rsid w:val="003D0802"/>
    <w:rsid w:val="003D6A6B"/>
    <w:rsid w:val="00400578"/>
    <w:rsid w:val="00400E32"/>
    <w:rsid w:val="00403355"/>
    <w:rsid w:val="004100B4"/>
    <w:rsid w:val="00415B75"/>
    <w:rsid w:val="00416C3E"/>
    <w:rsid w:val="00434C2B"/>
    <w:rsid w:val="00443340"/>
    <w:rsid w:val="00460F66"/>
    <w:rsid w:val="00463DD6"/>
    <w:rsid w:val="00487284"/>
    <w:rsid w:val="004A57C1"/>
    <w:rsid w:val="004D01EB"/>
    <w:rsid w:val="004D3C99"/>
    <w:rsid w:val="004E0590"/>
    <w:rsid w:val="004E48EB"/>
    <w:rsid w:val="004E7EA6"/>
    <w:rsid w:val="004F2648"/>
    <w:rsid w:val="004F5061"/>
    <w:rsid w:val="00530A94"/>
    <w:rsid w:val="005342F5"/>
    <w:rsid w:val="005417D5"/>
    <w:rsid w:val="00553E42"/>
    <w:rsid w:val="0056159E"/>
    <w:rsid w:val="00562E31"/>
    <w:rsid w:val="0056762F"/>
    <w:rsid w:val="00570462"/>
    <w:rsid w:val="00586A99"/>
    <w:rsid w:val="005A46E7"/>
    <w:rsid w:val="005C1B86"/>
    <w:rsid w:val="005D3C8A"/>
    <w:rsid w:val="005E274E"/>
    <w:rsid w:val="005E3823"/>
    <w:rsid w:val="0061585F"/>
    <w:rsid w:val="00624B00"/>
    <w:rsid w:val="00630BEC"/>
    <w:rsid w:val="0063504A"/>
    <w:rsid w:val="00651752"/>
    <w:rsid w:val="00665E6A"/>
    <w:rsid w:val="006723EF"/>
    <w:rsid w:val="0067356E"/>
    <w:rsid w:val="006858F0"/>
    <w:rsid w:val="00690C91"/>
    <w:rsid w:val="00696272"/>
    <w:rsid w:val="00696E75"/>
    <w:rsid w:val="006F6C47"/>
    <w:rsid w:val="007158F4"/>
    <w:rsid w:val="00727D33"/>
    <w:rsid w:val="00732F86"/>
    <w:rsid w:val="007343A2"/>
    <w:rsid w:val="007455ED"/>
    <w:rsid w:val="00753ED7"/>
    <w:rsid w:val="0075587C"/>
    <w:rsid w:val="00763A6C"/>
    <w:rsid w:val="007670BF"/>
    <w:rsid w:val="007844BB"/>
    <w:rsid w:val="0079075C"/>
    <w:rsid w:val="00797A8D"/>
    <w:rsid w:val="007A3165"/>
    <w:rsid w:val="007A43FB"/>
    <w:rsid w:val="007A76ED"/>
    <w:rsid w:val="007A7F05"/>
    <w:rsid w:val="007C6A8E"/>
    <w:rsid w:val="007E4076"/>
    <w:rsid w:val="007E6986"/>
    <w:rsid w:val="007E7C04"/>
    <w:rsid w:val="00802C5E"/>
    <w:rsid w:val="00817A30"/>
    <w:rsid w:val="008429E8"/>
    <w:rsid w:val="00855A27"/>
    <w:rsid w:val="008622D1"/>
    <w:rsid w:val="00867588"/>
    <w:rsid w:val="00867C91"/>
    <w:rsid w:val="008717A9"/>
    <w:rsid w:val="00881A09"/>
    <w:rsid w:val="00892450"/>
    <w:rsid w:val="008A17E5"/>
    <w:rsid w:val="008A7D16"/>
    <w:rsid w:val="008D62A0"/>
    <w:rsid w:val="008F187C"/>
    <w:rsid w:val="009236E3"/>
    <w:rsid w:val="00941396"/>
    <w:rsid w:val="009519EE"/>
    <w:rsid w:val="009558BB"/>
    <w:rsid w:val="00962006"/>
    <w:rsid w:val="00972320"/>
    <w:rsid w:val="00974255"/>
    <w:rsid w:val="009804A2"/>
    <w:rsid w:val="009A55F6"/>
    <w:rsid w:val="009B6A5C"/>
    <w:rsid w:val="009E2602"/>
    <w:rsid w:val="00A00A30"/>
    <w:rsid w:val="00A0456D"/>
    <w:rsid w:val="00A10C8E"/>
    <w:rsid w:val="00A20DE4"/>
    <w:rsid w:val="00A346F6"/>
    <w:rsid w:val="00A42759"/>
    <w:rsid w:val="00A52D6A"/>
    <w:rsid w:val="00A55B66"/>
    <w:rsid w:val="00A57238"/>
    <w:rsid w:val="00A97FAB"/>
    <w:rsid w:val="00AD0779"/>
    <w:rsid w:val="00AD0A8B"/>
    <w:rsid w:val="00AD62AD"/>
    <w:rsid w:val="00AE0467"/>
    <w:rsid w:val="00AE5829"/>
    <w:rsid w:val="00AF1707"/>
    <w:rsid w:val="00AF5FCE"/>
    <w:rsid w:val="00B02A2D"/>
    <w:rsid w:val="00B06E14"/>
    <w:rsid w:val="00B13998"/>
    <w:rsid w:val="00B27187"/>
    <w:rsid w:val="00B31D7C"/>
    <w:rsid w:val="00B3371D"/>
    <w:rsid w:val="00B364B0"/>
    <w:rsid w:val="00B40387"/>
    <w:rsid w:val="00B5373D"/>
    <w:rsid w:val="00B70D36"/>
    <w:rsid w:val="00B81B04"/>
    <w:rsid w:val="00B9104E"/>
    <w:rsid w:val="00B93364"/>
    <w:rsid w:val="00BA5BBE"/>
    <w:rsid w:val="00BA7D8F"/>
    <w:rsid w:val="00BB4A8F"/>
    <w:rsid w:val="00BC15E9"/>
    <w:rsid w:val="00BC3112"/>
    <w:rsid w:val="00BC44F7"/>
    <w:rsid w:val="00BD13BC"/>
    <w:rsid w:val="00BE04EE"/>
    <w:rsid w:val="00C008A3"/>
    <w:rsid w:val="00C110BC"/>
    <w:rsid w:val="00C12899"/>
    <w:rsid w:val="00C35B28"/>
    <w:rsid w:val="00C44579"/>
    <w:rsid w:val="00C47393"/>
    <w:rsid w:val="00C64B19"/>
    <w:rsid w:val="00C67361"/>
    <w:rsid w:val="00C81635"/>
    <w:rsid w:val="00CC6BB2"/>
    <w:rsid w:val="00CE4A49"/>
    <w:rsid w:val="00D00659"/>
    <w:rsid w:val="00D07A42"/>
    <w:rsid w:val="00D218AC"/>
    <w:rsid w:val="00D25838"/>
    <w:rsid w:val="00D25D04"/>
    <w:rsid w:val="00D41967"/>
    <w:rsid w:val="00D41EC9"/>
    <w:rsid w:val="00D4443E"/>
    <w:rsid w:val="00D44A22"/>
    <w:rsid w:val="00D5033C"/>
    <w:rsid w:val="00D54614"/>
    <w:rsid w:val="00D560D0"/>
    <w:rsid w:val="00D665B4"/>
    <w:rsid w:val="00D736E3"/>
    <w:rsid w:val="00D80B11"/>
    <w:rsid w:val="00D80B60"/>
    <w:rsid w:val="00D81A6B"/>
    <w:rsid w:val="00D90792"/>
    <w:rsid w:val="00D96BD6"/>
    <w:rsid w:val="00DA5373"/>
    <w:rsid w:val="00DC0170"/>
    <w:rsid w:val="00DC2410"/>
    <w:rsid w:val="00DD0730"/>
    <w:rsid w:val="00DD3280"/>
    <w:rsid w:val="00E0301F"/>
    <w:rsid w:val="00E05937"/>
    <w:rsid w:val="00E1506E"/>
    <w:rsid w:val="00E155A4"/>
    <w:rsid w:val="00E2171E"/>
    <w:rsid w:val="00E405A2"/>
    <w:rsid w:val="00E42C37"/>
    <w:rsid w:val="00E62306"/>
    <w:rsid w:val="00E63AD1"/>
    <w:rsid w:val="00E93DB9"/>
    <w:rsid w:val="00EB0C79"/>
    <w:rsid w:val="00EC5A13"/>
    <w:rsid w:val="00EC6A5A"/>
    <w:rsid w:val="00EC6A6E"/>
    <w:rsid w:val="00ED08F6"/>
    <w:rsid w:val="00ED659A"/>
    <w:rsid w:val="00ED715A"/>
    <w:rsid w:val="00EE3442"/>
    <w:rsid w:val="00EF4BEB"/>
    <w:rsid w:val="00F15209"/>
    <w:rsid w:val="00F44D99"/>
    <w:rsid w:val="00F51733"/>
    <w:rsid w:val="00F54BF5"/>
    <w:rsid w:val="00F54EF7"/>
    <w:rsid w:val="00F63C9F"/>
    <w:rsid w:val="00F8102C"/>
    <w:rsid w:val="00FA6682"/>
    <w:rsid w:val="00FB0B5A"/>
    <w:rsid w:val="00FB1B2B"/>
    <w:rsid w:val="00FC084E"/>
    <w:rsid w:val="00FC4F1E"/>
    <w:rsid w:val="00FC7DB3"/>
    <w:rsid w:val="00FD2119"/>
    <w:rsid w:val="00FE01EA"/>
    <w:rsid w:val="00FE397F"/>
    <w:rsid w:val="00FE6547"/>
    <w:rsid w:val="00FE7E0A"/>
    <w:rsid w:val="00FF2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9A94B3-7BBB-4AD5-9583-CBF0E24F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MS Sans Serif"/>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F1E"/>
    <w:pPr>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99"/>
    <w:qFormat/>
    <w:pPr>
      <w:keepNext/>
      <w:jc w:val="center"/>
      <w:outlineLvl w:val="0"/>
    </w:pPr>
    <w:rPr>
      <w:b/>
      <w:bCs/>
      <w:lang w:val="en-US"/>
    </w:rPr>
  </w:style>
  <w:style w:type="paragraph" w:styleId="Nadpis2">
    <w:name w:val="heading 2"/>
    <w:basedOn w:val="Normln"/>
    <w:next w:val="Normln"/>
    <w:link w:val="Nadpis2Char"/>
    <w:uiPriority w:val="99"/>
    <w:qFormat/>
    <w:pPr>
      <w:keepNext/>
      <w:jc w:val="both"/>
      <w:outlineLvl w:val="1"/>
    </w:pPr>
    <w:rPr>
      <w:b/>
      <w:bCs/>
      <w:sz w:val="22"/>
      <w:szCs w:val="22"/>
      <w:lang w:val="en-US"/>
    </w:rPr>
  </w:style>
  <w:style w:type="paragraph" w:styleId="Nadpis3">
    <w:name w:val="heading 3"/>
    <w:basedOn w:val="Normln"/>
    <w:next w:val="Normln"/>
    <w:link w:val="Nadpis3Char"/>
    <w:uiPriority w:val="99"/>
    <w:qFormat/>
    <w:pPr>
      <w:keepNext/>
      <w:jc w:val="center"/>
      <w:outlineLvl w:val="2"/>
    </w:pPr>
    <w:rPr>
      <w:b/>
      <w:bCs/>
      <w:color w:val="0000FF"/>
      <w:sz w:val="16"/>
      <w:szCs w:val="16"/>
      <w:lang w:val="en-US"/>
    </w:rPr>
  </w:style>
  <w:style w:type="paragraph" w:styleId="Nadpis4">
    <w:name w:val="heading 4"/>
    <w:basedOn w:val="Normln"/>
    <w:next w:val="Normln"/>
    <w:link w:val="Nadpis4Char"/>
    <w:uiPriority w:val="99"/>
    <w:qFormat/>
    <w:pPr>
      <w:keepNext/>
      <w:outlineLvl w:val="3"/>
    </w:pPr>
    <w:rPr>
      <w:rFonts w:ascii="Arial" w:hAnsi="Arial" w:cs="Arial"/>
      <w:b/>
      <w:bCs/>
      <w:sz w:val="22"/>
      <w:szCs w:val="22"/>
    </w:rPr>
  </w:style>
  <w:style w:type="paragraph" w:styleId="Nadpis9">
    <w:name w:val="heading 9"/>
    <w:basedOn w:val="Normln"/>
    <w:next w:val="Normln"/>
    <w:link w:val="Nadpis9Char"/>
    <w:uiPriority w:val="99"/>
    <w:qFormat/>
    <w:pPr>
      <w:keepNext/>
      <w:numPr>
        <w:numId w:val="20"/>
      </w:numPr>
      <w:outlineLvl w:val="8"/>
    </w:pPr>
    <w:rPr>
      <w:rFonts w:ascii="Arial" w:hAnsi="Arial" w:cs="Arial"/>
      <w:b/>
      <w:bC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Pr>
      <w:rFonts w:ascii="Cambria" w:hAnsi="Cambria" w:cs="Cambria"/>
      <w:b/>
      <w:bCs/>
      <w:i/>
      <w:iCs/>
      <w:sz w:val="28"/>
      <w:szCs w:val="28"/>
    </w:rPr>
  </w:style>
  <w:style w:type="character" w:customStyle="1" w:styleId="Nadpis3Char">
    <w:name w:val="Nadpis 3 Char"/>
    <w:basedOn w:val="Standardnpsmoodstavce"/>
    <w:link w:val="Nadpis3"/>
    <w:uiPriority w:val="99"/>
    <w:semiHidden/>
    <w:locked/>
    <w:rPr>
      <w:rFonts w:ascii="Cambria" w:hAnsi="Cambria" w:cs="Cambria"/>
      <w:b/>
      <w:bCs/>
      <w:sz w:val="26"/>
      <w:szCs w:val="26"/>
    </w:rPr>
  </w:style>
  <w:style w:type="character" w:customStyle="1" w:styleId="Nadpis4Char">
    <w:name w:val="Nadpis 4 Char"/>
    <w:basedOn w:val="Standardnpsmoodstavce"/>
    <w:link w:val="Nadpis4"/>
    <w:uiPriority w:val="99"/>
    <w:semiHidden/>
    <w:locked/>
    <w:rPr>
      <w:rFonts w:ascii="Calibri" w:hAnsi="Calibri" w:cs="Calibri"/>
      <w:b/>
      <w:bCs/>
      <w:sz w:val="28"/>
      <w:szCs w:val="28"/>
    </w:rPr>
  </w:style>
  <w:style w:type="character" w:customStyle="1" w:styleId="Nadpis9Char">
    <w:name w:val="Nadpis 9 Char"/>
    <w:basedOn w:val="Standardnpsmoodstavce"/>
    <w:link w:val="Nadpis9"/>
    <w:uiPriority w:val="99"/>
    <w:locked/>
    <w:rPr>
      <w:rFonts w:ascii="Arial" w:hAnsi="Arial" w:cs="Arial"/>
      <w:b/>
      <w:bCs/>
    </w:rPr>
  </w:style>
  <w:style w:type="paragraph" w:styleId="Nzev">
    <w:name w:val="Title"/>
    <w:basedOn w:val="Normln"/>
    <w:link w:val="NzevChar"/>
    <w:uiPriority w:val="99"/>
    <w:qFormat/>
    <w:pPr>
      <w:jc w:val="center"/>
    </w:pPr>
    <w:rPr>
      <w:b/>
      <w:bCs/>
      <w:sz w:val="20"/>
      <w:szCs w:val="20"/>
      <w:lang w:val="en-US"/>
    </w:rPr>
  </w:style>
  <w:style w:type="character" w:customStyle="1" w:styleId="NzevChar">
    <w:name w:val="Název Char"/>
    <w:basedOn w:val="Standardnpsmoodstavce"/>
    <w:link w:val="Nzev"/>
    <w:uiPriority w:val="99"/>
    <w:locked/>
    <w:rPr>
      <w:rFonts w:ascii="Cambria" w:hAnsi="Cambria" w:cs="Cambria"/>
      <w:b/>
      <w:bCs/>
      <w:kern w:val="28"/>
      <w:sz w:val="32"/>
      <w:szCs w:val="32"/>
    </w:rPr>
  </w:style>
  <w:style w:type="paragraph" w:styleId="Zkladntext2">
    <w:name w:val="Body Text 2"/>
    <w:basedOn w:val="Normln"/>
    <w:link w:val="Zkladntext2Char"/>
    <w:uiPriority w:val="99"/>
    <w:rsid w:val="00D665B4"/>
    <w:pPr>
      <w:spacing w:after="120" w:line="480" w:lineRule="auto"/>
    </w:pPr>
  </w:style>
  <w:style w:type="character" w:customStyle="1" w:styleId="Zkladntext2Char">
    <w:name w:val="Základní text 2 Char"/>
    <w:basedOn w:val="Standardnpsmoodstavce"/>
    <w:link w:val="Zkladntext2"/>
    <w:uiPriority w:val="99"/>
    <w:semiHidden/>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character" w:styleId="slostrnky">
    <w:name w:val="page number"/>
    <w:basedOn w:val="Standardnpsmoodstavce"/>
    <w:uiPriority w:val="99"/>
    <w:rPr>
      <w:rFonts w:cs="Times New Roman"/>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sz w:val="24"/>
      <w:szCs w:val="24"/>
    </w:rPr>
  </w:style>
  <w:style w:type="paragraph" w:styleId="Zkladntext">
    <w:name w:val="Body Text"/>
    <w:basedOn w:val="Normln"/>
    <w:link w:val="ZkladntextChar"/>
    <w:uiPriority w:val="99"/>
    <w:rPr>
      <w:sz w:val="22"/>
      <w:szCs w:val="22"/>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4"/>
      <w:szCs w:val="24"/>
    </w:rPr>
  </w:style>
  <w:style w:type="paragraph" w:styleId="Textvbloku">
    <w:name w:val="Block Text"/>
    <w:basedOn w:val="Normln"/>
    <w:uiPriority w:val="99"/>
    <w:pPr>
      <w:ind w:left="113" w:right="113"/>
      <w:jc w:val="center"/>
    </w:pPr>
    <w:rPr>
      <w:b/>
      <w:bCs/>
      <w:sz w:val="16"/>
      <w:szCs w:val="16"/>
      <w:lang w:val="en-US"/>
    </w:rPr>
  </w:style>
  <w:style w:type="paragraph" w:styleId="Seznamsodrkami">
    <w:name w:val="List Bullet"/>
    <w:basedOn w:val="Normln"/>
    <w:autoRedefine/>
    <w:uiPriority w:val="99"/>
    <w:pPr>
      <w:numPr>
        <w:numId w:val="1"/>
      </w:numPr>
    </w:pPr>
    <w:rPr>
      <w:sz w:val="22"/>
      <w:szCs w:val="22"/>
    </w:rPr>
  </w:style>
  <w:style w:type="paragraph" w:styleId="Seznamsodrkami2">
    <w:name w:val="List Bullet 2"/>
    <w:basedOn w:val="Normln"/>
    <w:autoRedefine/>
    <w:uiPriority w:val="99"/>
    <w:rsid w:val="00AF5FCE"/>
    <w:rPr>
      <w:b/>
      <w:bCs/>
      <w:sz w:val="16"/>
      <w:szCs w:val="16"/>
    </w:rPr>
  </w:style>
  <w:style w:type="paragraph" w:styleId="Zkladntext3">
    <w:name w:val="Body Text 3"/>
    <w:basedOn w:val="Normln"/>
    <w:link w:val="Zkladntext3Char"/>
    <w:uiPriority w:val="99"/>
    <w:pPr>
      <w:jc w:val="both"/>
    </w:pPr>
    <w:rPr>
      <w:rFonts w:ascii="Arial" w:hAnsi="Arial" w:cs="Arial"/>
      <w:b/>
      <w:bCs/>
      <w:sz w:val="22"/>
      <w:szCs w:val="22"/>
    </w:rPr>
  </w:style>
  <w:style w:type="character" w:customStyle="1" w:styleId="Zkladntext3Char">
    <w:name w:val="Základní text 3 Char"/>
    <w:basedOn w:val="Standardnpsmoodstavce"/>
    <w:link w:val="Zkladntext3"/>
    <w:uiPriority w:val="99"/>
    <w:semiHidden/>
    <w:locked/>
    <w:rPr>
      <w:rFonts w:ascii="Times New Roman" w:hAnsi="Times New Roman" w:cs="Times New Roman"/>
      <w:sz w:val="16"/>
      <w:szCs w:val="16"/>
    </w:rPr>
  </w:style>
  <w:style w:type="paragraph" w:styleId="Pokraovnseznamu">
    <w:name w:val="List Continue"/>
    <w:basedOn w:val="Normln"/>
    <w:uiPriority w:val="99"/>
    <w:pPr>
      <w:widowControl w:val="0"/>
      <w:spacing w:after="120"/>
      <w:ind w:left="283"/>
    </w:pPr>
    <w:rPr>
      <w:sz w:val="20"/>
      <w:szCs w:val="20"/>
    </w:rPr>
  </w:style>
  <w:style w:type="paragraph" w:styleId="Seznam">
    <w:name w:val="List"/>
    <w:basedOn w:val="Normln"/>
    <w:uiPriority w:val="99"/>
    <w:pPr>
      <w:widowControl w:val="0"/>
    </w:pPr>
    <w:rPr>
      <w:sz w:val="20"/>
      <w:szCs w:val="20"/>
    </w:rPr>
  </w:style>
  <w:style w:type="paragraph" w:styleId="Zkladntextodsazen">
    <w:name w:val="Body Text Indent"/>
    <w:basedOn w:val="Normln"/>
    <w:link w:val="ZkladntextodsazenChar"/>
    <w:uiPriority w:val="99"/>
    <w:pPr>
      <w:widowControl w:val="0"/>
      <w:spacing w:line="360" w:lineRule="auto"/>
      <w:jc w:val="both"/>
    </w:pPr>
    <w:rPr>
      <w:rFonts w:ascii="Arial" w:hAnsi="Arial" w:cs="Arial"/>
      <w:color w:val="FF0000"/>
      <w:sz w:val="18"/>
      <w:szCs w:val="18"/>
    </w:rPr>
  </w:style>
  <w:style w:type="character" w:customStyle="1" w:styleId="ZkladntextodsazenChar">
    <w:name w:val="Základní text odsazený Char"/>
    <w:basedOn w:val="Standardnpsmoodstavce"/>
    <w:link w:val="Zkladntextodsazen"/>
    <w:uiPriority w:val="99"/>
    <w:semiHidden/>
    <w:locked/>
    <w:rPr>
      <w:rFonts w:ascii="Times New Roman" w:hAnsi="Times New Roman" w:cs="Times New Roman"/>
      <w:sz w:val="24"/>
      <w:szCs w:val="24"/>
    </w:rPr>
  </w:style>
  <w:style w:type="paragraph" w:styleId="Zkladntextodsazen2">
    <w:name w:val="Body Text Indent 2"/>
    <w:basedOn w:val="Normln"/>
    <w:link w:val="Zkladntextodsazen2Char"/>
    <w:uiPriority w:val="99"/>
    <w:pPr>
      <w:ind w:firstLine="360"/>
      <w:jc w:val="both"/>
    </w:pPr>
  </w:style>
  <w:style w:type="character" w:customStyle="1" w:styleId="Zkladntextodsazen2Char">
    <w:name w:val="Základní text odsazený 2 Char"/>
    <w:basedOn w:val="Standardnpsmoodstavce"/>
    <w:link w:val="Zkladntextodsazen2"/>
    <w:uiPriority w:val="99"/>
    <w:semiHidden/>
    <w:locked/>
    <w:rPr>
      <w:rFonts w:ascii="Times New Roman" w:hAnsi="Times New Roman" w:cs="Times New Roman"/>
      <w:sz w:val="24"/>
      <w:szCs w:val="24"/>
    </w:rPr>
  </w:style>
  <w:style w:type="character" w:styleId="Siln">
    <w:name w:val="Strong"/>
    <w:basedOn w:val="Standardnpsmoodstavce"/>
    <w:uiPriority w:val="99"/>
    <w:qFormat/>
    <w:rPr>
      <w:rFonts w:cs="Times New Roman"/>
      <w:b/>
      <w:bCs/>
    </w:rPr>
  </w:style>
  <w:style w:type="paragraph" w:customStyle="1" w:styleId="Styl1">
    <w:name w:val="Styl1"/>
    <w:basedOn w:val="Normln"/>
    <w:uiPriority w:val="99"/>
  </w:style>
  <w:style w:type="paragraph" w:customStyle="1" w:styleId="font5">
    <w:name w:val="font5"/>
    <w:basedOn w:val="Normln"/>
    <w:uiPriority w:val="99"/>
    <w:pPr>
      <w:suppressAutoHyphens/>
      <w:spacing w:before="280" w:after="280"/>
    </w:pPr>
    <w:rPr>
      <w:rFonts w:ascii="Arial" w:hAnsi="Arial" w:cs="Arial"/>
      <w:b/>
      <w:bCs/>
      <w:sz w:val="20"/>
      <w:szCs w:val="20"/>
      <w:lang w:eastAsia="ar-SA"/>
    </w:rPr>
  </w:style>
  <w:style w:type="paragraph" w:styleId="Seznam2">
    <w:name w:val="List 2"/>
    <w:basedOn w:val="Normln"/>
    <w:uiPriority w:val="99"/>
    <w:pPr>
      <w:ind w:left="566" w:hanging="283"/>
    </w:p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Times New Roman" w:hAnsi="Times New Roman" w:cs="Times New Roman"/>
      <w:sz w:val="16"/>
      <w:szCs w:val="16"/>
    </w:rPr>
  </w:style>
  <w:style w:type="paragraph" w:styleId="Textpoznpodarou">
    <w:name w:val="footnote text"/>
    <w:basedOn w:val="Normln"/>
    <w:link w:val="TextpoznpodarouChar"/>
    <w:uiPriority w:val="99"/>
    <w:semiHidden/>
    <w:pPr>
      <w:jc w:val="both"/>
    </w:pPr>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Pr>
      <w:rFonts w:ascii="Times New Roman" w:hAnsi="Times New Roman" w:cs="Times New Roman"/>
    </w:rPr>
  </w:style>
  <w:style w:type="paragraph" w:customStyle="1" w:styleId="Textbodu">
    <w:name w:val="Text bodu"/>
    <w:basedOn w:val="Normln"/>
    <w:uiPriority w:val="99"/>
    <w:rsid w:val="00F63C9F"/>
    <w:pPr>
      <w:numPr>
        <w:ilvl w:val="2"/>
        <w:numId w:val="32"/>
      </w:numPr>
      <w:jc w:val="both"/>
      <w:outlineLvl w:val="8"/>
    </w:pPr>
  </w:style>
  <w:style w:type="paragraph" w:customStyle="1" w:styleId="Textpsmene">
    <w:name w:val="Text písmene"/>
    <w:basedOn w:val="Normln"/>
    <w:uiPriority w:val="99"/>
    <w:rsid w:val="00F63C9F"/>
    <w:pPr>
      <w:numPr>
        <w:ilvl w:val="1"/>
        <w:numId w:val="32"/>
      </w:numPr>
      <w:jc w:val="both"/>
      <w:outlineLvl w:val="7"/>
    </w:pPr>
  </w:style>
  <w:style w:type="paragraph" w:customStyle="1" w:styleId="Textodstavce">
    <w:name w:val="Text odstavce"/>
    <w:basedOn w:val="Normln"/>
    <w:uiPriority w:val="99"/>
    <w:rsid w:val="00F63C9F"/>
    <w:pPr>
      <w:numPr>
        <w:numId w:val="32"/>
      </w:numPr>
      <w:tabs>
        <w:tab w:val="left" w:pos="851"/>
      </w:tabs>
      <w:spacing w:before="120" w:after="120"/>
      <w:jc w:val="both"/>
      <w:outlineLvl w:val="6"/>
    </w:pPr>
  </w:style>
  <w:style w:type="character" w:customStyle="1" w:styleId="reference-text">
    <w:name w:val="reference-text"/>
    <w:basedOn w:val="Standardnpsmoodstavce"/>
    <w:uiPriority w:val="99"/>
    <w:rsid w:val="00077182"/>
    <w:rPr>
      <w:rFonts w:cs="Times New Roman"/>
    </w:rPr>
  </w:style>
  <w:style w:type="paragraph" w:styleId="Odstavecseseznamem">
    <w:name w:val="List Paragraph"/>
    <w:basedOn w:val="Normln"/>
    <w:uiPriority w:val="34"/>
    <w:qFormat/>
    <w:rsid w:val="00245EC7"/>
    <w:pPr>
      <w:autoSpaceDE w:val="0"/>
      <w:autoSpaceDN w:val="0"/>
      <w:ind w:left="720"/>
      <w:contextualSpacing/>
    </w:pPr>
    <w:rPr>
      <w:sz w:val="20"/>
      <w:szCs w:val="20"/>
    </w:rPr>
  </w:style>
  <w:style w:type="paragraph" w:styleId="Revize">
    <w:name w:val="Revision"/>
    <w:hidden/>
    <w:uiPriority w:val="99"/>
    <w:rsid w:val="002B2BDE"/>
    <w:pPr>
      <w:spacing w:after="0" w:line="240" w:lineRule="auto"/>
    </w:pPr>
    <w:rPr>
      <w:rFonts w:ascii="Times New Roman" w:hAnsi="Times New Roman" w:cs="Times New Roman"/>
      <w:sz w:val="24"/>
      <w:szCs w:val="24"/>
    </w:rPr>
  </w:style>
  <w:style w:type="paragraph" w:styleId="Pokraovnseznamu2">
    <w:name w:val="List Continue 2"/>
    <w:basedOn w:val="Normln"/>
    <w:uiPriority w:val="99"/>
    <w:semiHidden/>
    <w:unhideWhenUsed/>
    <w:rsid w:val="00A00A30"/>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3234</Words>
  <Characters>19085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Návrh MZCHÚ</vt:lpstr>
    </vt:vector>
  </TitlesOfParts>
  <Company>Správa CHKO Litov.Pomoraví</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MZCHÚ</dc:title>
  <dc:subject/>
  <dc:creator>Václav Polášek</dc:creator>
  <cp:keywords/>
  <dc:description/>
  <cp:lastModifiedBy>martin.buk</cp:lastModifiedBy>
  <cp:revision>2</cp:revision>
  <cp:lastPrinted>2017-07-27T12:52:00Z</cp:lastPrinted>
  <dcterms:created xsi:type="dcterms:W3CDTF">2017-11-24T12:45:00Z</dcterms:created>
  <dcterms:modified xsi:type="dcterms:W3CDTF">2017-11-24T12:45:00Z</dcterms:modified>
</cp:coreProperties>
</file>